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01" w:rsidRDefault="00EB3E01" w:rsidP="00EB3E01">
      <w:pPr>
        <w:pStyle w:val="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</w:t>
      </w:r>
      <w:r>
        <w:fldChar w:fldCharType="begin"/>
      </w:r>
      <w:r>
        <w:instrText xml:space="preserve"> PAGE \* MERGEFORMAT </w:instrText>
      </w:r>
      <w:r>
        <w:fldChar w:fldCharType="separate"/>
      </w:r>
      <w:r w:rsidRPr="00BA7089">
        <w:rPr>
          <w:noProof/>
          <w:sz w:val="24"/>
          <w:szCs w:val="24"/>
        </w:rPr>
        <w:t>2</w:t>
      </w:r>
      <w:r>
        <w:rPr>
          <w:sz w:val="24"/>
          <w:szCs w:val="24"/>
        </w:rPr>
        <w:fldChar w:fldCharType="end"/>
      </w:r>
    </w:p>
    <w:p w:rsidR="00EB3E01" w:rsidRDefault="00EB3E01" w:rsidP="00EB3E01">
      <w:pPr>
        <w:pStyle w:val="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приказу № </w:t>
      </w:r>
      <w:r w:rsidR="00054265">
        <w:rPr>
          <w:color w:val="000000"/>
          <w:sz w:val="24"/>
          <w:szCs w:val="24"/>
        </w:rPr>
        <w:t>12/1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от 09.01.2024 года</w:t>
      </w:r>
    </w:p>
    <w:p w:rsidR="00EB3E01" w:rsidRDefault="00EB3E01" w:rsidP="00EB3E01">
      <w:pPr>
        <w:pStyle w:val="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«О мерах по противодействию коррупции»</w:t>
      </w:r>
    </w:p>
    <w:p w:rsidR="00EB3E01" w:rsidRDefault="00EB3E01" w:rsidP="00EB3E01">
      <w:pPr>
        <w:pStyle w:val="20"/>
        <w:rPr>
          <w:b/>
          <w:bCs/>
          <w:color w:val="000000"/>
          <w:sz w:val="24"/>
          <w:szCs w:val="24"/>
        </w:rPr>
      </w:pPr>
    </w:p>
    <w:p w:rsidR="00EB3E01" w:rsidRDefault="00D471BB" w:rsidP="00EB3E01">
      <w:pPr>
        <w:pStyle w:val="2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работы по противодействию коррупции</w:t>
      </w:r>
    </w:p>
    <w:p w:rsidR="00EB3E01" w:rsidRDefault="00EB3E01" w:rsidP="00EB3E01">
      <w:pPr>
        <w:pStyle w:val="22"/>
        <w:jc w:val="center"/>
        <w:rPr>
          <w:b/>
          <w:bCs/>
          <w:color w:val="000000"/>
          <w:sz w:val="24"/>
          <w:szCs w:val="24"/>
        </w:rPr>
      </w:pPr>
      <w:r w:rsidRPr="00CD1B56">
        <w:rPr>
          <w:b/>
          <w:bCs/>
          <w:color w:val="222222"/>
          <w:sz w:val="24"/>
          <w:szCs w:val="24"/>
        </w:rPr>
        <w:t>МБОУ СОШ № 11 им. С.М. Жолоба</w:t>
      </w:r>
    </w:p>
    <w:p w:rsidR="00EB3E01" w:rsidRDefault="00D471BB" w:rsidP="00EB3E01">
      <w:pPr>
        <w:pStyle w:val="22"/>
        <w:jc w:val="both"/>
      </w:pPr>
      <w:r>
        <w:rPr>
          <w:b/>
          <w:bCs/>
          <w:color w:val="000000"/>
          <w:sz w:val="24"/>
          <w:szCs w:val="24"/>
        </w:rPr>
        <w:br/>
      </w:r>
      <w:r w:rsidR="00EB3E01">
        <w:rPr>
          <w:color w:val="000000"/>
        </w:rPr>
        <w:t xml:space="preserve">План определяет основные направления реализации антикоррупционной политики в </w:t>
      </w:r>
      <w:r w:rsidR="00EB3E01" w:rsidRPr="00CD1B56">
        <w:rPr>
          <w:b/>
          <w:bCs/>
          <w:color w:val="222222"/>
          <w:sz w:val="24"/>
          <w:szCs w:val="24"/>
        </w:rPr>
        <w:t>МБОУ СОШ № 11 им. С.М. Жолоба</w:t>
      </w:r>
      <w:r w:rsidR="00EB3E01">
        <w:rPr>
          <w:color w:val="000000"/>
        </w:rPr>
        <w:t>, систему и перечень программных мероприятий, направленных на противодействие коррупции в ОУ.</w:t>
      </w:r>
    </w:p>
    <w:p w:rsidR="00EB3E01" w:rsidRDefault="00EB3E01" w:rsidP="00EB3E01">
      <w:pPr>
        <w:pStyle w:val="22"/>
        <w:jc w:val="both"/>
      </w:pPr>
      <w:r>
        <w:rPr>
          <w:b/>
          <w:bCs/>
          <w:color w:val="000000"/>
        </w:rPr>
        <w:t>Цель</w:t>
      </w:r>
      <w:r>
        <w:rPr>
          <w:color w:val="000000"/>
        </w:rPr>
        <w:t>:</w:t>
      </w:r>
    </w:p>
    <w:p w:rsidR="00EB3E01" w:rsidRDefault="00EB3E01" w:rsidP="00EB3E01">
      <w:pPr>
        <w:pStyle w:val="22"/>
        <w:spacing w:line="254" w:lineRule="auto"/>
        <w:jc w:val="both"/>
      </w:pPr>
      <w:r>
        <w:rPr>
          <w:color w:val="000000"/>
        </w:rPr>
        <w:t xml:space="preserve">Исключение возможности фактов коррупции в </w:t>
      </w:r>
      <w:r w:rsidRPr="00CD1B56">
        <w:rPr>
          <w:b/>
          <w:bCs/>
          <w:color w:val="222222"/>
          <w:sz w:val="24"/>
          <w:szCs w:val="24"/>
        </w:rPr>
        <w:t>МБОУ СОШ № 11 им. С.М. Жолоба</w:t>
      </w:r>
      <w:r>
        <w:rPr>
          <w:color w:val="000000"/>
        </w:rPr>
        <w:t xml:space="preserve">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Pr="00CD1B56">
        <w:rPr>
          <w:b/>
          <w:bCs/>
          <w:color w:val="222222"/>
          <w:sz w:val="24"/>
          <w:szCs w:val="24"/>
        </w:rPr>
        <w:t>МБОУ СОШ № 11 им. С.М. Жолоба</w:t>
      </w:r>
      <w:r>
        <w:rPr>
          <w:color w:val="000000"/>
        </w:rPr>
        <w:t>.</w:t>
      </w:r>
    </w:p>
    <w:p w:rsidR="00EB3E01" w:rsidRDefault="00EB3E01" w:rsidP="00EB3E01">
      <w:pPr>
        <w:pStyle w:val="22"/>
        <w:jc w:val="both"/>
      </w:pPr>
      <w:r>
        <w:rPr>
          <w:b/>
          <w:bCs/>
          <w:color w:val="000000"/>
        </w:rPr>
        <w:t>Задачи:</w:t>
      </w:r>
    </w:p>
    <w:p w:rsidR="00EB3E01" w:rsidRDefault="00EB3E01" w:rsidP="00EB3E01">
      <w:pPr>
        <w:pStyle w:val="22"/>
        <w:spacing w:line="254" w:lineRule="auto"/>
        <w:jc w:val="both"/>
      </w:pPr>
      <w:r>
        <w:rPr>
          <w:color w:val="000000"/>
        </w:rPr>
        <w:t>Предупреждение коррупционных правонарушений; оптимизация и конкретизация полномочий должностных лиц;</w:t>
      </w:r>
    </w:p>
    <w:p w:rsidR="00EB3E01" w:rsidRDefault="00EB3E01" w:rsidP="00EB3E01">
      <w:pPr>
        <w:pStyle w:val="22"/>
        <w:spacing w:line="259" w:lineRule="auto"/>
        <w:jc w:val="both"/>
      </w:pPr>
      <w:r>
        <w:rPr>
          <w:color w:val="000000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EB3E01" w:rsidRDefault="00EB3E01" w:rsidP="00EB3E01">
      <w:pPr>
        <w:pStyle w:val="22"/>
        <w:jc w:val="both"/>
      </w:pPr>
      <w:r>
        <w:rPr>
          <w:color w:val="000000"/>
        </w:rPr>
        <w:t>Повышение эффективности управления, качества и доступности, предоставляемых ОО образовательных услуг; содействие реализации прав граждан на доступ к информации о деятельности ОО.</w:t>
      </w:r>
    </w:p>
    <w:p w:rsidR="00EB3E01" w:rsidRDefault="00EB3E01" w:rsidP="00EB3E01">
      <w:pPr>
        <w:pStyle w:val="20"/>
        <w:jc w:val="center"/>
        <w:rPr>
          <w:sz w:val="24"/>
          <w:szCs w:val="24"/>
        </w:rPr>
      </w:pPr>
    </w:p>
    <w:p w:rsidR="00CB09D6" w:rsidRDefault="00CB09D6">
      <w:pPr>
        <w:pStyle w:val="1"/>
        <w:spacing w:after="180"/>
        <w:ind w:firstLine="0"/>
        <w:jc w:val="center"/>
      </w:pP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899"/>
        <w:gridCol w:w="1771"/>
        <w:gridCol w:w="1838"/>
      </w:tblGrid>
      <w:tr w:rsidR="00CB09D6" w:rsidTr="00EB3E01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80"/>
            </w:pPr>
            <w:r>
              <w:t>№ 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2960"/>
            </w:pPr>
            <w:r>
              <w:t>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t>Сроки проведения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Ответственный</w:t>
            </w:r>
          </w:p>
        </w:tc>
      </w:tr>
      <w:tr w:rsidR="00CB09D6" w:rsidTr="00EB3E01">
        <w:trPr>
          <w:trHeight w:hRule="exact" w:val="418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t>1. Организационные мероприятия</w:t>
            </w:r>
          </w:p>
        </w:tc>
      </w:tr>
      <w:tr w:rsidR="00CB09D6" w:rsidTr="00EB3E01">
        <w:trPr>
          <w:trHeight w:hRule="exact" w:val="69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1.1.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Анализ качества реализации «Плана работы по противодействию коррупции за 2023 год»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80"/>
            </w:pPr>
            <w:r>
              <w:t>январь 2024г.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Директор школы</w:t>
            </w:r>
          </w:p>
        </w:tc>
      </w:tr>
      <w:tr w:rsidR="00CB09D6" w:rsidTr="00EB3E01">
        <w:trPr>
          <w:trHeight w:hRule="exact" w:val="12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1.2.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Разработка и утверждение «Плана работы по противодействию коррупции на 2024 год»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январь 2024 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</w:pPr>
            <w:r>
              <w:t>Директор школы на общем собрании трудового коллектива</w:t>
            </w:r>
          </w:p>
        </w:tc>
      </w:tr>
      <w:tr w:rsidR="00CB09D6" w:rsidTr="00EB3E01"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1.3.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январь- август 2024г.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Директор школы</w:t>
            </w:r>
          </w:p>
        </w:tc>
      </w:tr>
      <w:tr w:rsidR="00CB09D6" w:rsidTr="00EB3E01">
        <w:trPr>
          <w:trHeight w:hRule="exact" w:val="422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t>2. Обеспечение права граждан на доступ к информации о деятельности</w:t>
            </w:r>
          </w:p>
        </w:tc>
      </w:tr>
      <w:tr w:rsidR="00CB09D6" w:rsidTr="00EB3E01">
        <w:trPr>
          <w:trHeight w:hRule="exact" w:val="137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2.1.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Директор школы</w:t>
            </w:r>
          </w:p>
        </w:tc>
      </w:tr>
      <w:tr w:rsidR="00CB09D6" w:rsidTr="00EB3E01">
        <w:trPr>
          <w:trHeight w:hRule="exact" w:val="58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2.2.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Организация личного приема граждан директором школы.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80"/>
            </w:pPr>
            <w:r>
              <w:t>По графику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firstLine="140"/>
            </w:pPr>
            <w:r>
              <w:t>Директор школы</w:t>
            </w:r>
          </w:p>
        </w:tc>
      </w:tr>
      <w:tr w:rsidR="00CB09D6" w:rsidTr="00EB3E01">
        <w:trPr>
          <w:trHeight w:hRule="exact" w:val="456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lastRenderedPageBreak/>
              <w:t>2.3.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Соблюдение единой системы оценки качества образования с использованием процедур: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07"/>
              </w:tabs>
              <w:ind w:left="140"/>
            </w:pPr>
            <w:r>
              <w:t>аттестация педагогов школы;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07"/>
              </w:tabs>
              <w:ind w:left="140"/>
            </w:pPr>
            <w:r>
              <w:t>мониторинговые исследования в сфере образования;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07"/>
              </w:tabs>
              <w:ind w:left="140"/>
            </w:pPr>
            <w:r>
              <w:t>статистические наблюдения;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07"/>
              </w:tabs>
              <w:ind w:left="140"/>
            </w:pPr>
            <w:r>
              <w:t>самоанализ деятельности ОУ;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07"/>
              </w:tabs>
              <w:ind w:left="140"/>
            </w:pPr>
            <w: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07"/>
              </w:tabs>
              <w:ind w:left="140"/>
            </w:pPr>
            <w:r>
              <w:t>соблюдение единой системы критериев оценки качества образования (результаты, процессы, условия);</w:t>
            </w:r>
          </w:p>
          <w:p w:rsidR="00CB09D6" w:rsidRDefault="00D471BB">
            <w:pPr>
              <w:pStyle w:val="a5"/>
              <w:numPr>
                <w:ilvl w:val="0"/>
                <w:numId w:val="5"/>
              </w:numPr>
              <w:tabs>
                <w:tab w:val="left" w:pos="217"/>
              </w:tabs>
              <w:ind w:left="140"/>
            </w:pPr>
            <w:r>
              <w:t>организация информирования участников ГИА и их родителей (законных представителей);</w:t>
            </w:r>
          </w:p>
          <w:p w:rsidR="00CB09D6" w:rsidRDefault="00D471BB">
            <w:pPr>
              <w:pStyle w:val="a5"/>
              <w:ind w:left="140"/>
            </w:pPr>
            <w:r>
              <w:t>-определение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t>Февраль - май, июнь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Зам. директора по УВР</w:t>
            </w:r>
          </w:p>
        </w:tc>
      </w:tr>
      <w:tr w:rsidR="00CB09D6" w:rsidTr="00EB3E01">
        <w:trPr>
          <w:trHeight w:hRule="exact" w:val="128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2.4.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образцаоб основном общем образовании. Определение ответственности должностных лиц.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 w:rsidP="00EB3E01">
            <w:pPr>
              <w:pStyle w:val="a5"/>
            </w:pPr>
            <w:r>
              <w:t xml:space="preserve">заместитель </w:t>
            </w:r>
            <w:r w:rsidR="00EB3E01">
              <w:t>директора по УВР, делопроизводит</w:t>
            </w:r>
            <w:r>
              <w:t>ель</w:t>
            </w:r>
          </w:p>
        </w:tc>
      </w:tr>
      <w:tr w:rsidR="00EB3E01" w:rsidTr="00EB3E01">
        <w:trPr>
          <w:trHeight w:hRule="exact" w:val="128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firstLine="260"/>
            </w:pPr>
            <w:r>
              <w:t>2.5.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left="140"/>
            </w:pPr>
            <w:r>
              <w:t>Контроль за осуществлением приёма в первый класс.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апрель- август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Заместитель директора по</w:t>
            </w:r>
          </w:p>
          <w:p w:rsidR="00EB3E01" w:rsidRDefault="00EB3E01" w:rsidP="00EB3E01">
            <w:pPr>
              <w:pStyle w:val="a5"/>
            </w:pPr>
            <w:r>
              <w:t>УМР</w:t>
            </w:r>
          </w:p>
        </w:tc>
      </w:tr>
      <w:tr w:rsidR="00EB3E01" w:rsidTr="00EB3E01">
        <w:trPr>
          <w:trHeight w:hRule="exact" w:val="128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firstLine="260"/>
            </w:pPr>
            <w:r>
              <w:t>2.6.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left="140"/>
            </w:pPr>
            <w:r>
              <w:t>Информирование граждан об их правах на получение образования.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E01" w:rsidRDefault="00EB3E01" w:rsidP="00EB3E01">
            <w:pPr>
              <w:pStyle w:val="a5"/>
            </w:pPr>
            <w:r>
              <w:t>Классные руководители, Администрация школы</w:t>
            </w:r>
          </w:p>
        </w:tc>
      </w:tr>
      <w:tr w:rsidR="00EB3E01" w:rsidTr="00EB3E01">
        <w:trPr>
          <w:trHeight w:hRule="exact" w:val="128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firstLine="260"/>
            </w:pPr>
            <w:r>
              <w:t>2.7.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3E01" w:rsidRDefault="00EB3E01" w:rsidP="00EB3E01">
            <w:pPr>
              <w:pStyle w:val="a5"/>
              <w:ind w:left="140"/>
            </w:pPr>
            <w:r>
              <w:t>Усиление контроля за недопущением фактов неправомерного взимания денежных средствс родителей (законныхпредставителей).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Директор школы</w:t>
            </w:r>
          </w:p>
        </w:tc>
      </w:tr>
      <w:tr w:rsidR="00EB3E01" w:rsidTr="00EB3E01">
        <w:trPr>
          <w:trHeight w:hRule="exact" w:val="128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firstLine="260"/>
            </w:pPr>
            <w:r>
              <w:t>2.8.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  <w:ind w:left="140"/>
            </w:pPr>
            <w: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01" w:rsidRDefault="00EB3E01" w:rsidP="00EB3E01">
            <w:pPr>
              <w:pStyle w:val="a5"/>
            </w:pPr>
            <w:r>
              <w:t>Директор школы</w:t>
            </w:r>
          </w:p>
        </w:tc>
      </w:tr>
    </w:tbl>
    <w:p w:rsidR="00CB09D6" w:rsidRDefault="00D471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899"/>
        <w:gridCol w:w="1771"/>
        <w:gridCol w:w="1838"/>
      </w:tblGrid>
      <w:tr w:rsidR="00CB09D6" w:rsidTr="00EB3E01">
        <w:trPr>
          <w:trHeight w:hRule="exact" w:val="456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3. Обеспечение открытости деятельности образовательного учреждения</w:t>
            </w:r>
          </w:p>
        </w:tc>
      </w:tr>
      <w:tr w:rsidR="00CB09D6" w:rsidTr="00EB3E01">
        <w:trPr>
          <w:trHeight w:hRule="exact" w:val="10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3.1.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</w:pPr>
            <w:r>
              <w:t>Директор школы, Зам. директора по УВР</w:t>
            </w:r>
          </w:p>
        </w:tc>
      </w:tr>
      <w:tr w:rsidR="00CB09D6" w:rsidTr="00EB3E01">
        <w:trPr>
          <w:trHeight w:hRule="exact" w:val="10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3.2.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t>Январь - май 2024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</w:pPr>
            <w:r>
              <w:t>Директор школы, Зам. директора по УВР, ВР</w:t>
            </w:r>
          </w:p>
        </w:tc>
      </w:tr>
      <w:tr w:rsidR="00CB09D6" w:rsidTr="00EB3E01">
        <w:trPr>
          <w:trHeight w:hRule="exact" w:val="86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3.3.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Своевременное информирование посредством размещения информации на сайте школы,в СМИ о проводимых мероприятиях.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Зам. директора по ВР</w:t>
            </w:r>
          </w:p>
        </w:tc>
      </w:tr>
      <w:tr w:rsidR="00CB09D6" w:rsidTr="00EB3E01"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3.4.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Директор школы</w:t>
            </w:r>
          </w:p>
        </w:tc>
      </w:tr>
      <w:tr w:rsidR="00CB09D6" w:rsidTr="00EB3E01">
        <w:trPr>
          <w:trHeight w:hRule="exact" w:val="79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3.5.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Зам. директора по УВР, ВР</w:t>
            </w:r>
          </w:p>
        </w:tc>
      </w:tr>
      <w:tr w:rsidR="00CB09D6" w:rsidTr="00EB3E01">
        <w:trPr>
          <w:trHeight w:hRule="exact" w:val="108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3.6.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Привлечение к дисциплинарной ответственности работников школы,не принимающих должных мер пообеспечению исполнения антикоррупционного законодательства.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60"/>
            </w:pPr>
            <w:r>
              <w:t>По факту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Директор школы</w:t>
            </w:r>
          </w:p>
        </w:tc>
      </w:tr>
      <w:tr w:rsidR="00CB09D6" w:rsidTr="00EB3E01">
        <w:trPr>
          <w:trHeight w:hRule="exact" w:val="768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t>4. Антикоррупционное образование</w:t>
            </w:r>
          </w:p>
        </w:tc>
      </w:tr>
      <w:tr w:rsidR="00CB09D6" w:rsidTr="00EB3E01">
        <w:trPr>
          <w:trHeight w:hRule="exact" w:val="9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Октябрь-ноябрь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spacing w:line="233" w:lineRule="auto"/>
              <w:jc w:val="center"/>
            </w:pPr>
            <w:r>
              <w:t>Классные руководители</w:t>
            </w:r>
          </w:p>
        </w:tc>
      </w:tr>
      <w:tr w:rsidR="00CB09D6" w:rsidTr="00EB3E01">
        <w:trPr>
          <w:trHeight w:hRule="exact" w:val="10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«Основы финансовой грамотности» развивающие беседы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</w:pPr>
            <w:r>
              <w:t>Зам. директора по ВР, классные руководители</w:t>
            </w:r>
          </w:p>
        </w:tc>
      </w:tr>
      <w:tr w:rsidR="00CB09D6" w:rsidTr="00EB3E01"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 xml:space="preserve">Диспут: </w:t>
            </w:r>
            <w:r>
              <w:rPr>
                <w:sz w:val="20"/>
                <w:szCs w:val="20"/>
              </w:rPr>
              <w:t xml:space="preserve">«Причины коррупции их преодоление». </w:t>
            </w:r>
            <w:r>
              <w:t>(10-11 классы)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440"/>
            </w:pPr>
            <w: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t>Зам.директора по безопасности</w:t>
            </w:r>
          </w:p>
        </w:tc>
      </w:tr>
      <w:tr w:rsidR="00CB09D6" w:rsidTr="00EB3E01">
        <w:trPr>
          <w:trHeight w:hRule="exact" w:val="77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spacing w:line="228" w:lineRule="auto"/>
              <w:ind w:left="140"/>
            </w:pPr>
            <w:r>
              <w:t>Творческая работа (эссе) среди обучающихся</w:t>
            </w:r>
          </w:p>
          <w:p w:rsidR="00CB09D6" w:rsidRDefault="00D471BB">
            <w:pPr>
              <w:pStyle w:val="a5"/>
              <w:ind w:left="140"/>
              <w:rPr>
                <w:sz w:val="20"/>
                <w:szCs w:val="20"/>
              </w:rPr>
            </w:pPr>
            <w:r>
              <w:t xml:space="preserve">9-11 классов на тему </w:t>
            </w:r>
            <w:hyperlink r:id="rId7" w:history="1">
              <w:r>
                <w:rPr>
                  <w:sz w:val="20"/>
                  <w:szCs w:val="20"/>
                </w:rPr>
                <w:t xml:space="preserve">«Российское законодательство </w:t>
              </w:r>
            </w:hyperlink>
            <w:r>
              <w:rPr>
                <w:sz w:val="20"/>
                <w:szCs w:val="20"/>
              </w:rPr>
              <w:t>против коррупции».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t>Сентябрь- 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</w:pPr>
            <w:r>
              <w:t>МО учителей русского языка и литературы</w:t>
            </w:r>
          </w:p>
        </w:tc>
      </w:tr>
      <w:tr w:rsidR="00CB09D6" w:rsidTr="00EB3E01">
        <w:trPr>
          <w:trHeight w:hRule="exact" w:val="5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spacing w:line="252" w:lineRule="auto"/>
              <w:ind w:left="140"/>
            </w:pPr>
            <w:r>
              <w:t xml:space="preserve">Беседа: </w:t>
            </w:r>
            <w:r>
              <w:rPr>
                <w:sz w:val="20"/>
                <w:szCs w:val="20"/>
              </w:rPr>
              <w:t>«Как разрешать противоречия между желанием и требованием».</w:t>
            </w:r>
            <w:r>
              <w:t>(6-7 классы)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440"/>
            </w:pPr>
            <w:r>
              <w:t>Январь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CB09D6" w:rsidTr="00EB3E01">
        <w:trPr>
          <w:trHeight w:hRule="exact" w:val="5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  <w:rPr>
                <w:sz w:val="20"/>
                <w:szCs w:val="20"/>
              </w:rPr>
            </w:pPr>
            <w:r>
              <w:t xml:space="preserve">Анкетирование: </w:t>
            </w:r>
            <w:r>
              <w:rPr>
                <w:sz w:val="20"/>
                <w:szCs w:val="20"/>
              </w:rPr>
              <w:t>«Откуда берется коррупция».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jc w:val="center"/>
            </w:pPr>
            <w:r>
              <w:t>Сентябрь- октябрь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jc w:val="center"/>
            </w:pPr>
            <w:r>
              <w:t>Педагог- психолог</w:t>
            </w:r>
          </w:p>
        </w:tc>
      </w:tr>
      <w:tr w:rsidR="00CB09D6" w:rsidTr="00EB3E01">
        <w:trPr>
          <w:trHeight w:hRule="exact" w:val="52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4.7.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Выставка книг в библиотеке школы «Нет коррупции!»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Ноябрь-декабрь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библиотекарь</w:t>
            </w:r>
          </w:p>
        </w:tc>
      </w:tr>
    </w:tbl>
    <w:p w:rsidR="00CB09D6" w:rsidRDefault="00D471BB">
      <w:pPr>
        <w:spacing w:line="1" w:lineRule="exact"/>
        <w:rPr>
          <w:sz w:val="2"/>
          <w:szCs w:val="2"/>
        </w:rPr>
      </w:pPr>
      <w:r>
        <w:br w:type="page"/>
      </w:r>
    </w:p>
    <w:p w:rsidR="00CB09D6" w:rsidRDefault="00D471BB">
      <w:pPr>
        <w:pStyle w:val="a7"/>
      </w:pPr>
      <w:r>
        <w:lastRenderedPageBreak/>
        <w:t>5. Работа с педагогами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899"/>
        <w:gridCol w:w="1771"/>
        <w:gridCol w:w="1838"/>
      </w:tblGrid>
      <w:tr w:rsidR="00CB09D6">
        <w:trPr>
          <w:trHeight w:hRule="exact" w:val="5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5.1.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500"/>
            </w:pPr>
            <w:r>
              <w:t>Январь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spacing w:line="233" w:lineRule="auto"/>
              <w:jc w:val="center"/>
            </w:pPr>
            <w:r>
              <w:t>Классные руководители</w:t>
            </w:r>
          </w:p>
        </w:tc>
      </w:tr>
      <w:tr w:rsidR="00CB09D6">
        <w:trPr>
          <w:trHeight w:hRule="exact" w:val="59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5.2.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CB09D6">
        <w:trPr>
          <w:trHeight w:hRule="exact" w:val="518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t>6. Работа с родителями общественностью</w:t>
            </w:r>
          </w:p>
        </w:tc>
      </w:tr>
      <w:tr w:rsidR="00CB09D6"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00"/>
            </w:pPr>
            <w:r>
              <w:t>6.1.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t>Зам.директора по УМР</w:t>
            </w:r>
          </w:p>
        </w:tc>
      </w:tr>
      <w:tr w:rsidR="00CB09D6">
        <w:trPr>
          <w:trHeight w:hRule="exact" w:val="5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00"/>
            </w:pPr>
            <w:r>
              <w:t>6.2.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Участие в публичном отчете школы.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420"/>
            </w:pPr>
            <w:r>
              <w:t>сентябрь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spacing w:line="233" w:lineRule="auto"/>
              <w:jc w:val="center"/>
            </w:pPr>
            <w:r>
              <w:t>Антикоррупцио нная комиссия</w:t>
            </w:r>
          </w:p>
        </w:tc>
      </w:tr>
      <w:tr w:rsidR="00CB09D6">
        <w:trPr>
          <w:trHeight w:hRule="exact" w:val="57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00"/>
            </w:pPr>
            <w:r>
              <w:t>6.3.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jc w:val="center"/>
            </w:pPr>
            <w:r>
              <w:t>Директор школы</w:t>
            </w:r>
          </w:p>
        </w:tc>
      </w:tr>
      <w:tr w:rsidR="00CB09D6">
        <w:trPr>
          <w:trHeight w:hRule="exact" w:val="10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6.4.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Круглый стол с участием администрации школы и родительской общественностиповопросу «Коррупция и антикоррупционная политикашколы».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420"/>
            </w:pPr>
            <w:r>
              <w:t>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jc w:val="center"/>
            </w:pPr>
            <w:r>
              <w:t>Директор школы, Антикоррупцио нная комиссия,</w:t>
            </w:r>
          </w:p>
        </w:tc>
      </w:tr>
      <w:tr w:rsidR="00CB09D6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6.5.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spacing w:line="233" w:lineRule="auto"/>
              <w:jc w:val="center"/>
            </w:pPr>
            <w:r>
              <w:t>Антикоррупцио нная комиссия</w:t>
            </w:r>
          </w:p>
        </w:tc>
      </w:tr>
      <w:tr w:rsidR="00CB09D6">
        <w:trPr>
          <w:trHeight w:hRule="exact" w:val="54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6.6.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День открытых дверей школы для родителей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260"/>
            </w:pPr>
            <w:r>
              <w:t>Апрель-май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jc w:val="center"/>
            </w:pPr>
            <w:r>
              <w:t>Заместители директора</w:t>
            </w:r>
          </w:p>
        </w:tc>
      </w:tr>
      <w:tr w:rsidR="00CB09D6">
        <w:trPr>
          <w:trHeight w:hRule="exact" w:val="8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6.7.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</w:pPr>
            <w:r>
              <w:t>Зам. директора по ВР, педагог- психолог</w:t>
            </w:r>
          </w:p>
        </w:tc>
      </w:tr>
      <w:tr w:rsidR="00CB09D6">
        <w:trPr>
          <w:trHeight w:hRule="exact" w:val="85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6.8.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Постоянно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Антикоррупцио нная комиссия</w:t>
            </w:r>
          </w:p>
        </w:tc>
      </w:tr>
      <w:tr w:rsidR="00CB09D6">
        <w:trPr>
          <w:trHeight w:hRule="exact" w:val="113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6.9.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По мере поступления обращений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Антикоррупцио нная комиссия</w:t>
            </w:r>
          </w:p>
        </w:tc>
      </w:tr>
      <w:tr w:rsidR="00CB09D6">
        <w:trPr>
          <w:trHeight w:hRule="exact" w:val="518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t>7. Организация взаимодействия с правоохранительными органами</w:t>
            </w:r>
          </w:p>
        </w:tc>
      </w:tr>
      <w:tr w:rsidR="00CB09D6">
        <w:trPr>
          <w:trHeight w:hRule="exact" w:val="55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7.1.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Постоянно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spacing w:line="233" w:lineRule="auto"/>
              <w:ind w:firstLine="140"/>
            </w:pPr>
            <w:r>
              <w:t>Директор школы</w:t>
            </w:r>
          </w:p>
        </w:tc>
      </w:tr>
      <w:tr w:rsidR="00CB09D6">
        <w:trPr>
          <w:trHeight w:hRule="exact" w:val="81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420"/>
            </w:pPr>
            <w:r>
              <w:rPr>
                <w:b/>
                <w:bCs/>
              </w:rPr>
              <w:t>8.</w:t>
            </w:r>
          </w:p>
        </w:tc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B09D6">
        <w:trPr>
          <w:trHeight w:hRule="exact" w:val="107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8.1.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left="140"/>
            </w:pPr>
            <w:r>
              <w:t>Осуществление контроля за соблюдением требований, установленных Федеральным законом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D6" w:rsidRDefault="00D471BB">
            <w:pPr>
              <w:pStyle w:val="a5"/>
              <w:ind w:firstLine="140"/>
            </w:pPr>
            <w:r>
              <w:t>Директор школы Зам. директора по АХР</w:t>
            </w:r>
          </w:p>
        </w:tc>
      </w:tr>
      <w:tr w:rsidR="00CB09D6">
        <w:trPr>
          <w:trHeight w:hRule="exact" w:val="10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8.2.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Осуществление контроля за целевым использованием бюджетных средств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firstLine="140"/>
            </w:pPr>
            <w:r>
              <w:t>Директор школы Антикоррупцио нная комиссия</w:t>
            </w:r>
          </w:p>
        </w:tc>
      </w:tr>
      <w:tr w:rsidR="00CB09D6">
        <w:trPr>
          <w:trHeight w:hRule="exact" w:val="76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8.3.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left="140"/>
            </w:pPr>
            <w:r>
              <w:t>Осуществление контроля за организацией и проведением ЕГЭ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Сентябрь - июль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firstLine="140"/>
            </w:pPr>
            <w:r>
              <w:t>Заместитель директора по УВР</w:t>
            </w:r>
          </w:p>
        </w:tc>
      </w:tr>
      <w:tr w:rsidR="00CB09D6">
        <w:trPr>
          <w:trHeight w:hRule="exact" w:val="103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8.4.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ind w:left="140"/>
            </w:pPr>
            <w: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Июнь, июль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140"/>
            </w:pPr>
            <w:r>
              <w:t>Заместитель директора по</w:t>
            </w:r>
          </w:p>
          <w:p w:rsidR="00CB09D6" w:rsidRDefault="00D471BB">
            <w:pPr>
              <w:pStyle w:val="a5"/>
            </w:pPr>
            <w:r>
              <w:t>УВР</w:t>
            </w:r>
          </w:p>
        </w:tc>
      </w:tr>
    </w:tbl>
    <w:p w:rsidR="00CB09D6" w:rsidRDefault="00D471B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5899"/>
        <w:gridCol w:w="1771"/>
        <w:gridCol w:w="1838"/>
      </w:tblGrid>
      <w:tr w:rsidR="00CB09D6">
        <w:trPr>
          <w:trHeight w:hRule="exact" w:val="77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500"/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95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jc w:val="center"/>
            </w:pPr>
            <w:r>
              <w:rPr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B09D6">
        <w:trPr>
          <w:trHeight w:hRule="exact" w:val="15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  <w:ind w:firstLine="320"/>
            </w:pPr>
            <w:r>
              <w:t>9.1.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B09D6" w:rsidRDefault="00D471BB">
            <w:pPr>
              <w:pStyle w:val="a5"/>
              <w:jc w:val="both"/>
            </w:pPr>
            <w:r>
              <w:t>Оказание услуг в электронном виде:</w:t>
            </w:r>
          </w:p>
          <w:p w:rsidR="00CB09D6" w:rsidRDefault="00D471BB">
            <w:pPr>
              <w:pStyle w:val="a5"/>
              <w:numPr>
                <w:ilvl w:val="0"/>
                <w:numId w:val="6"/>
              </w:numPr>
              <w:tabs>
                <w:tab w:val="left" w:pos="125"/>
              </w:tabs>
              <w:jc w:val="both"/>
            </w:pPr>
            <w:r>
              <w:t>Электронный дневник</w:t>
            </w:r>
          </w:p>
          <w:p w:rsidR="00CB09D6" w:rsidRDefault="00D471BB">
            <w:pPr>
              <w:pStyle w:val="a5"/>
              <w:numPr>
                <w:ilvl w:val="0"/>
                <w:numId w:val="6"/>
              </w:numPr>
              <w:tabs>
                <w:tab w:val="left" w:pos="125"/>
              </w:tabs>
              <w:jc w:val="both"/>
            </w:pPr>
            <w:r>
              <w:t>электронный журнал</w:t>
            </w:r>
          </w:p>
          <w:p w:rsidR="00CB09D6" w:rsidRDefault="00D471BB">
            <w:pPr>
              <w:pStyle w:val="a5"/>
              <w:numPr>
                <w:ilvl w:val="0"/>
                <w:numId w:val="6"/>
              </w:numPr>
              <w:tabs>
                <w:tab w:val="left" w:pos="265"/>
              </w:tabs>
              <w:ind w:left="140"/>
            </w:pPr>
            <w:r>
              <w:t>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В течение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D6" w:rsidRDefault="00D471BB">
            <w:pPr>
              <w:pStyle w:val="a5"/>
            </w:pPr>
            <w:r>
              <w:t>Администрация школы</w:t>
            </w:r>
          </w:p>
          <w:p w:rsidR="00CB09D6" w:rsidRDefault="00D471BB">
            <w:pPr>
              <w:pStyle w:val="a5"/>
            </w:pPr>
            <w:r>
              <w:t>Зам. директора по УМР</w:t>
            </w:r>
          </w:p>
        </w:tc>
      </w:tr>
    </w:tbl>
    <w:p w:rsidR="00D471BB" w:rsidRDefault="00D471BB"/>
    <w:sectPr w:rsidR="00D471BB">
      <w:pgSz w:w="11900" w:h="16840"/>
      <w:pgMar w:top="1132" w:right="340" w:bottom="153" w:left="1192" w:header="70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3A" w:rsidRDefault="00C26F3A">
      <w:r>
        <w:separator/>
      </w:r>
    </w:p>
  </w:endnote>
  <w:endnote w:type="continuationSeparator" w:id="0">
    <w:p w:rsidR="00C26F3A" w:rsidRDefault="00C2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3A" w:rsidRDefault="00C26F3A"/>
  </w:footnote>
  <w:footnote w:type="continuationSeparator" w:id="0">
    <w:p w:rsidR="00C26F3A" w:rsidRDefault="00C26F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40A"/>
    <w:multiLevelType w:val="multilevel"/>
    <w:tmpl w:val="23D85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C3103"/>
    <w:multiLevelType w:val="multilevel"/>
    <w:tmpl w:val="D902C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A69C4"/>
    <w:multiLevelType w:val="multilevel"/>
    <w:tmpl w:val="929AC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D27FA4"/>
    <w:multiLevelType w:val="multilevel"/>
    <w:tmpl w:val="354AD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E639D8"/>
    <w:multiLevelType w:val="multilevel"/>
    <w:tmpl w:val="9A30A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0A7311"/>
    <w:multiLevelType w:val="multilevel"/>
    <w:tmpl w:val="3C82C1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D6"/>
    <w:rsid w:val="00054265"/>
    <w:rsid w:val="008802B7"/>
    <w:rsid w:val="00C26F3A"/>
    <w:rsid w:val="00CB09D6"/>
    <w:rsid w:val="00D471BB"/>
    <w:rsid w:val="00E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C64E"/>
  <w15:docId w15:val="{CE1480FF-2C88-4D54-A040-D329387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Колонтитул (2)_"/>
    <w:basedOn w:val="a0"/>
    <w:link w:val="20"/>
    <w:rsid w:val="00EB3E0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B3E0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1">
    <w:name w:val="Основной текст (2)_"/>
    <w:basedOn w:val="a0"/>
    <w:link w:val="22"/>
    <w:rsid w:val="00EB3E01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EB3E01"/>
    <w:pPr>
      <w:spacing w:after="140" w:line="257" w:lineRule="auto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виталя</cp:lastModifiedBy>
  <cp:revision>3</cp:revision>
  <dcterms:created xsi:type="dcterms:W3CDTF">2024-06-20T16:37:00Z</dcterms:created>
  <dcterms:modified xsi:type="dcterms:W3CDTF">2024-06-20T17:09:00Z</dcterms:modified>
</cp:coreProperties>
</file>