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74" w:rsidRDefault="001A0A74" w:rsidP="0093524E">
      <w:pPr>
        <w:pStyle w:val="ConsPlusNormal"/>
        <w:widowControl/>
        <w:tabs>
          <w:tab w:val="left" w:pos="6945"/>
        </w:tabs>
        <w:ind w:firstLine="0"/>
        <w:jc w:val="center"/>
        <w:rPr>
          <w:rFonts w:ascii="Times New Roman" w:hAnsi="Times New Roman" w:cs="Times New Roman"/>
          <w:sz w:val="24"/>
          <w:szCs w:val="24"/>
        </w:rPr>
      </w:pPr>
      <w:bookmarkStart w:id="0" w:name="_GoBack"/>
      <w:bookmarkEnd w:id="0"/>
    </w:p>
    <w:p w:rsidR="004B42A0" w:rsidRPr="007371BF" w:rsidRDefault="008327A7" w:rsidP="008327A7">
      <w:pPr>
        <w:pStyle w:val="ConsPlusNormal"/>
        <w:widowControl/>
        <w:tabs>
          <w:tab w:val="left" w:pos="6945"/>
        </w:tabs>
        <w:ind w:firstLine="0"/>
        <w:jc w:val="right"/>
        <w:rPr>
          <w:rFonts w:ascii="Times New Roman" w:hAnsi="Times New Roman" w:cs="Times New Roman"/>
          <w:b/>
          <w:sz w:val="24"/>
          <w:szCs w:val="24"/>
        </w:rPr>
      </w:pPr>
      <w:r w:rsidRPr="007371BF">
        <w:rPr>
          <w:rFonts w:ascii="Times New Roman" w:hAnsi="Times New Roman" w:cs="Times New Roman"/>
          <w:b/>
          <w:sz w:val="24"/>
          <w:szCs w:val="24"/>
        </w:rPr>
        <w:t>Приложение №2</w:t>
      </w:r>
    </w:p>
    <w:p w:rsidR="008327A7" w:rsidRDefault="008327A7" w:rsidP="008327A7">
      <w:pPr>
        <w:pStyle w:val="ConsPlusNormal"/>
        <w:widowControl/>
        <w:tabs>
          <w:tab w:val="left" w:pos="6945"/>
        </w:tabs>
        <w:ind w:firstLine="0"/>
        <w:jc w:val="right"/>
        <w:rPr>
          <w:rFonts w:ascii="Times New Roman" w:hAnsi="Times New Roman" w:cs="Times New Roman"/>
          <w:sz w:val="24"/>
          <w:szCs w:val="24"/>
        </w:rPr>
      </w:pPr>
      <w:r w:rsidRPr="005C2C50">
        <w:rPr>
          <w:rFonts w:ascii="Times New Roman" w:hAnsi="Times New Roman" w:cs="Times New Roman"/>
          <w:sz w:val="24"/>
          <w:szCs w:val="24"/>
        </w:rPr>
        <w:t xml:space="preserve"> к коллективному договору</w:t>
      </w:r>
    </w:p>
    <w:p w:rsidR="004B42A0" w:rsidRDefault="004B42A0" w:rsidP="008327A7">
      <w:pPr>
        <w:pStyle w:val="ConsPlusNormal"/>
        <w:widowControl/>
        <w:tabs>
          <w:tab w:val="left" w:pos="6945"/>
        </w:tabs>
        <w:ind w:firstLine="0"/>
        <w:jc w:val="right"/>
        <w:rPr>
          <w:rFonts w:ascii="Times New Roman" w:hAnsi="Times New Roman" w:cs="Times New Roman"/>
          <w:sz w:val="24"/>
          <w:szCs w:val="24"/>
        </w:rPr>
      </w:pPr>
      <w:r>
        <w:rPr>
          <w:rFonts w:ascii="Times New Roman" w:hAnsi="Times New Roman" w:cs="Times New Roman"/>
          <w:sz w:val="24"/>
          <w:szCs w:val="24"/>
        </w:rPr>
        <w:t>МБОУ СОШ№11</w:t>
      </w:r>
    </w:p>
    <w:p w:rsidR="008851CC" w:rsidRDefault="007371BF" w:rsidP="008327A7">
      <w:pPr>
        <w:pStyle w:val="ConsPlusNormal"/>
        <w:widowControl/>
        <w:tabs>
          <w:tab w:val="left" w:pos="6945"/>
        </w:tabs>
        <w:ind w:firstLine="0"/>
        <w:jc w:val="right"/>
        <w:rPr>
          <w:rFonts w:ascii="Times New Roman" w:hAnsi="Times New Roman" w:cs="Times New Roman"/>
          <w:sz w:val="24"/>
          <w:szCs w:val="24"/>
        </w:rPr>
      </w:pPr>
      <w:r>
        <w:rPr>
          <w:rFonts w:ascii="Times New Roman" w:hAnsi="Times New Roman" w:cs="Times New Roman"/>
          <w:sz w:val="24"/>
          <w:szCs w:val="24"/>
        </w:rPr>
        <w:t>и</w:t>
      </w:r>
      <w:r w:rsidR="008851CC">
        <w:rPr>
          <w:rFonts w:ascii="Times New Roman" w:hAnsi="Times New Roman" w:cs="Times New Roman"/>
          <w:sz w:val="24"/>
          <w:szCs w:val="24"/>
        </w:rPr>
        <w:t>м.С.М.Жолоба</w:t>
      </w:r>
    </w:p>
    <w:p w:rsidR="004B42A0" w:rsidRPr="005C2C50" w:rsidRDefault="004B42A0" w:rsidP="008327A7">
      <w:pPr>
        <w:pStyle w:val="ConsPlusNormal"/>
        <w:widowControl/>
        <w:tabs>
          <w:tab w:val="left" w:pos="6945"/>
        </w:tabs>
        <w:ind w:firstLine="0"/>
        <w:jc w:val="right"/>
        <w:rPr>
          <w:rFonts w:ascii="Times New Roman" w:hAnsi="Times New Roman" w:cs="Times New Roman"/>
          <w:sz w:val="24"/>
          <w:szCs w:val="24"/>
        </w:rPr>
      </w:pPr>
      <w:r>
        <w:rPr>
          <w:rFonts w:ascii="Times New Roman" w:hAnsi="Times New Roman" w:cs="Times New Roman"/>
          <w:sz w:val="24"/>
          <w:szCs w:val="24"/>
        </w:rPr>
        <w:t xml:space="preserve"> мо г-к Анапа</w:t>
      </w:r>
    </w:p>
    <w:p w:rsidR="008327A7" w:rsidRPr="005C2C50" w:rsidRDefault="008327A7" w:rsidP="008327A7">
      <w:pPr>
        <w:pStyle w:val="ConsPlusNormal"/>
        <w:widowControl/>
        <w:tabs>
          <w:tab w:val="left" w:pos="5430"/>
        </w:tabs>
        <w:ind w:firstLine="0"/>
        <w:rPr>
          <w:rFonts w:ascii="Times New Roman" w:hAnsi="Times New Roman" w:cs="Times New Roman"/>
          <w:b/>
          <w:sz w:val="28"/>
          <w:szCs w:val="28"/>
        </w:rPr>
      </w:pPr>
    </w:p>
    <w:p w:rsidR="008327A7" w:rsidRPr="005C2C50" w:rsidRDefault="008327A7" w:rsidP="008327A7">
      <w:pPr>
        <w:pStyle w:val="ConsPlusNormal"/>
        <w:tabs>
          <w:tab w:val="left" w:pos="5430"/>
        </w:tabs>
        <w:kinsoku w:val="0"/>
        <w:overflowPunct w:val="0"/>
        <w:ind w:firstLine="0"/>
        <w:contextualSpacing/>
        <w:rPr>
          <w:rFonts w:ascii="Times New Roman" w:hAnsi="Times New Roman" w:cs="Times New Roman"/>
          <w:b/>
          <w:sz w:val="24"/>
          <w:szCs w:val="24"/>
        </w:rPr>
      </w:pPr>
      <w:r w:rsidRPr="005C2C50">
        <w:rPr>
          <w:rFonts w:ascii="Times New Roman" w:hAnsi="Times New Roman" w:cs="Times New Roman"/>
          <w:b/>
          <w:sz w:val="24"/>
          <w:szCs w:val="24"/>
        </w:rPr>
        <w:t>СОГЛАСОВАНО :</w:t>
      </w:r>
      <w:r w:rsidRPr="005C2C50">
        <w:rPr>
          <w:rFonts w:ascii="Times New Roman" w:hAnsi="Times New Roman" w:cs="Times New Roman"/>
          <w:sz w:val="24"/>
          <w:szCs w:val="24"/>
        </w:rPr>
        <w:tab/>
        <w:t xml:space="preserve">                                 </w:t>
      </w:r>
      <w:r w:rsidRPr="005C2C50">
        <w:rPr>
          <w:rFonts w:ascii="Times New Roman" w:hAnsi="Times New Roman" w:cs="Times New Roman"/>
          <w:b/>
          <w:sz w:val="24"/>
          <w:szCs w:val="24"/>
        </w:rPr>
        <w:t>УТВЕРЖДЕНО :</w:t>
      </w:r>
    </w:p>
    <w:p w:rsidR="008327A7" w:rsidRPr="005C2C50" w:rsidRDefault="008327A7" w:rsidP="008327A7">
      <w:pPr>
        <w:pStyle w:val="ConsPlusNormal"/>
        <w:tabs>
          <w:tab w:val="left" w:pos="5430"/>
        </w:tabs>
        <w:kinsoku w:val="0"/>
        <w:overflowPunct w:val="0"/>
        <w:ind w:firstLine="0"/>
        <w:contextualSpacing/>
        <w:rPr>
          <w:rFonts w:ascii="Times New Roman" w:hAnsi="Times New Roman" w:cs="Times New Roman"/>
          <w:sz w:val="24"/>
          <w:szCs w:val="24"/>
        </w:rPr>
      </w:pPr>
      <w:r w:rsidRPr="005C2C50">
        <w:rPr>
          <w:rFonts w:ascii="Times New Roman" w:hAnsi="Times New Roman" w:cs="Times New Roman"/>
          <w:sz w:val="24"/>
          <w:szCs w:val="24"/>
        </w:rPr>
        <w:tab/>
      </w:r>
    </w:p>
    <w:p w:rsidR="008327A7" w:rsidRPr="005C2C50" w:rsidRDefault="008327A7" w:rsidP="008327A7">
      <w:pPr>
        <w:pStyle w:val="ConsPlusNormal"/>
        <w:tabs>
          <w:tab w:val="left" w:pos="5430"/>
        </w:tabs>
        <w:kinsoku w:val="0"/>
        <w:overflowPunct w:val="0"/>
        <w:ind w:firstLine="0"/>
        <w:contextualSpacing/>
        <w:rPr>
          <w:rFonts w:ascii="Times New Roman" w:hAnsi="Times New Roman" w:cs="Times New Roman"/>
          <w:sz w:val="24"/>
          <w:szCs w:val="24"/>
        </w:rPr>
      </w:pPr>
      <w:r w:rsidRPr="005C2C50">
        <w:rPr>
          <w:rFonts w:ascii="Times New Roman" w:hAnsi="Times New Roman" w:cs="Times New Roman"/>
          <w:sz w:val="24"/>
          <w:szCs w:val="24"/>
        </w:rPr>
        <w:t xml:space="preserve">Председатель </w:t>
      </w:r>
      <w:r w:rsidR="006E29F3">
        <w:rPr>
          <w:rFonts w:ascii="Times New Roman" w:hAnsi="Times New Roman" w:cs="Times New Roman"/>
          <w:sz w:val="24"/>
          <w:szCs w:val="24"/>
        </w:rPr>
        <w:t>Профсоюзного комитета</w:t>
      </w:r>
      <w:r w:rsidRPr="005C2C50">
        <w:rPr>
          <w:rFonts w:ascii="Times New Roman" w:hAnsi="Times New Roman" w:cs="Times New Roman"/>
          <w:sz w:val="24"/>
          <w:szCs w:val="24"/>
        </w:rPr>
        <w:t xml:space="preserve">                        </w:t>
      </w:r>
      <w:r w:rsidR="006E29F3">
        <w:rPr>
          <w:rFonts w:ascii="Times New Roman" w:hAnsi="Times New Roman" w:cs="Times New Roman"/>
          <w:sz w:val="24"/>
          <w:szCs w:val="24"/>
        </w:rPr>
        <w:t xml:space="preserve">               </w:t>
      </w:r>
      <w:r w:rsidRPr="005C2C50">
        <w:rPr>
          <w:rFonts w:ascii="Times New Roman" w:hAnsi="Times New Roman" w:cs="Times New Roman"/>
          <w:sz w:val="24"/>
          <w:szCs w:val="24"/>
        </w:rPr>
        <w:t>Директор  МБОУ СОШ №11</w:t>
      </w:r>
      <w:r w:rsidR="008851CC">
        <w:rPr>
          <w:rFonts w:ascii="Times New Roman" w:hAnsi="Times New Roman" w:cs="Times New Roman"/>
          <w:sz w:val="24"/>
          <w:szCs w:val="24"/>
        </w:rPr>
        <w:t xml:space="preserve">                           </w:t>
      </w:r>
    </w:p>
    <w:p w:rsidR="008327A7" w:rsidRPr="005C2C50" w:rsidRDefault="008327A7" w:rsidP="008327A7">
      <w:pPr>
        <w:pStyle w:val="ConsPlusNormal"/>
        <w:tabs>
          <w:tab w:val="left" w:pos="5520"/>
        </w:tabs>
        <w:kinsoku w:val="0"/>
        <w:overflowPunct w:val="0"/>
        <w:ind w:firstLine="0"/>
        <w:contextualSpacing/>
        <w:rPr>
          <w:rFonts w:ascii="Times New Roman" w:hAnsi="Times New Roman" w:cs="Times New Roman"/>
          <w:sz w:val="24"/>
          <w:szCs w:val="24"/>
        </w:rPr>
      </w:pPr>
      <w:r w:rsidRPr="005C2C50">
        <w:rPr>
          <w:rFonts w:ascii="Times New Roman" w:hAnsi="Times New Roman" w:cs="Times New Roman"/>
          <w:sz w:val="24"/>
          <w:szCs w:val="24"/>
        </w:rPr>
        <w:t xml:space="preserve">_________   </w:t>
      </w:r>
      <w:r w:rsidR="008851CC">
        <w:rPr>
          <w:rFonts w:ascii="Times New Roman" w:hAnsi="Times New Roman" w:cs="Times New Roman"/>
          <w:sz w:val="24"/>
          <w:szCs w:val="24"/>
        </w:rPr>
        <w:t xml:space="preserve">                 О.Е.Юркова</w:t>
      </w:r>
      <w:r w:rsidRPr="005C2C50">
        <w:rPr>
          <w:rFonts w:ascii="Times New Roman" w:hAnsi="Times New Roman" w:cs="Times New Roman"/>
          <w:sz w:val="24"/>
          <w:szCs w:val="24"/>
        </w:rPr>
        <w:tab/>
        <w:t xml:space="preserve">         </w:t>
      </w:r>
      <w:r w:rsidR="008851CC">
        <w:rPr>
          <w:rFonts w:ascii="Times New Roman" w:hAnsi="Times New Roman" w:cs="Times New Roman"/>
          <w:sz w:val="24"/>
          <w:szCs w:val="24"/>
        </w:rPr>
        <w:t xml:space="preserve">         __________ Н.В.Рябоконь</w:t>
      </w:r>
    </w:p>
    <w:p w:rsidR="008327A7" w:rsidRPr="005C2C50" w:rsidRDefault="008327A7" w:rsidP="008327A7">
      <w:pPr>
        <w:pStyle w:val="ConsPlusNormal"/>
        <w:kinsoku w:val="0"/>
        <w:overflowPunct w:val="0"/>
        <w:ind w:firstLine="540"/>
        <w:contextualSpacing/>
        <w:jc w:val="center"/>
        <w:rPr>
          <w:rFonts w:ascii="Times New Roman" w:hAnsi="Times New Roman" w:cs="Times New Roman"/>
          <w:sz w:val="24"/>
          <w:szCs w:val="24"/>
        </w:rPr>
      </w:pPr>
    </w:p>
    <w:p w:rsidR="008327A7" w:rsidRPr="005C2C50" w:rsidRDefault="008327A7" w:rsidP="008327A7">
      <w:pPr>
        <w:pStyle w:val="ConsPlusNormal"/>
        <w:tabs>
          <w:tab w:val="left" w:pos="5520"/>
        </w:tabs>
        <w:kinsoku w:val="0"/>
        <w:overflowPunct w:val="0"/>
        <w:ind w:firstLine="0"/>
        <w:contextualSpacing/>
        <w:rPr>
          <w:rFonts w:ascii="Times New Roman" w:hAnsi="Times New Roman" w:cs="Times New Roman"/>
          <w:sz w:val="24"/>
          <w:szCs w:val="24"/>
        </w:rPr>
      </w:pPr>
      <w:r w:rsidRPr="005C2C50">
        <w:rPr>
          <w:rFonts w:ascii="Times New Roman" w:hAnsi="Times New Roman" w:cs="Times New Roman"/>
          <w:sz w:val="24"/>
          <w:szCs w:val="24"/>
        </w:rPr>
        <w:t>«</w:t>
      </w:r>
      <w:r w:rsidR="007B53DA">
        <w:rPr>
          <w:rFonts w:ascii="Times New Roman" w:hAnsi="Times New Roman" w:cs="Times New Roman"/>
          <w:sz w:val="24"/>
          <w:szCs w:val="24"/>
        </w:rPr>
        <w:softHyphen/>
      </w:r>
      <w:r w:rsidR="007B53DA">
        <w:rPr>
          <w:rFonts w:ascii="Times New Roman" w:hAnsi="Times New Roman" w:cs="Times New Roman"/>
          <w:sz w:val="24"/>
          <w:szCs w:val="24"/>
        </w:rPr>
        <w:softHyphen/>
      </w:r>
      <w:r w:rsidR="007B53DA">
        <w:rPr>
          <w:rFonts w:ascii="Times New Roman" w:hAnsi="Times New Roman" w:cs="Times New Roman"/>
          <w:sz w:val="24"/>
          <w:szCs w:val="24"/>
        </w:rPr>
        <w:softHyphen/>
      </w:r>
      <w:r w:rsidR="007B53DA">
        <w:rPr>
          <w:rFonts w:ascii="Times New Roman" w:hAnsi="Times New Roman" w:cs="Times New Roman"/>
          <w:sz w:val="24"/>
          <w:szCs w:val="24"/>
        </w:rPr>
        <w:softHyphen/>
      </w:r>
      <w:r w:rsidR="007B53DA">
        <w:rPr>
          <w:rFonts w:ascii="Times New Roman" w:hAnsi="Times New Roman" w:cs="Times New Roman"/>
          <w:sz w:val="24"/>
          <w:szCs w:val="24"/>
        </w:rPr>
        <w:softHyphen/>
      </w:r>
      <w:r w:rsidR="007B53DA">
        <w:rPr>
          <w:rFonts w:ascii="Times New Roman" w:hAnsi="Times New Roman" w:cs="Times New Roman"/>
          <w:sz w:val="24"/>
          <w:szCs w:val="24"/>
        </w:rPr>
        <w:softHyphen/>
      </w:r>
      <w:r w:rsidR="007B53DA">
        <w:rPr>
          <w:rFonts w:ascii="Times New Roman" w:hAnsi="Times New Roman" w:cs="Times New Roman"/>
          <w:sz w:val="24"/>
          <w:szCs w:val="24"/>
        </w:rPr>
        <w:softHyphen/>
      </w:r>
      <w:r w:rsidR="006E29F3">
        <w:rPr>
          <w:rFonts w:ascii="Times New Roman" w:hAnsi="Times New Roman" w:cs="Times New Roman"/>
          <w:sz w:val="24"/>
          <w:szCs w:val="24"/>
        </w:rPr>
        <w:t>25</w:t>
      </w:r>
      <w:r w:rsidRPr="005C2C50">
        <w:rPr>
          <w:rFonts w:ascii="Times New Roman" w:hAnsi="Times New Roman" w:cs="Times New Roman"/>
          <w:sz w:val="24"/>
          <w:szCs w:val="24"/>
        </w:rPr>
        <w:t xml:space="preserve">» </w:t>
      </w:r>
      <w:r w:rsidR="006E29F3">
        <w:rPr>
          <w:rFonts w:ascii="Times New Roman" w:hAnsi="Times New Roman" w:cs="Times New Roman"/>
          <w:sz w:val="24"/>
          <w:szCs w:val="24"/>
        </w:rPr>
        <w:t xml:space="preserve">июня </w:t>
      </w:r>
      <w:r w:rsidR="008851CC">
        <w:rPr>
          <w:rFonts w:ascii="Times New Roman" w:hAnsi="Times New Roman" w:cs="Times New Roman"/>
          <w:sz w:val="24"/>
          <w:szCs w:val="24"/>
        </w:rPr>
        <w:t xml:space="preserve"> 2021</w:t>
      </w:r>
      <w:r w:rsidR="0027301C">
        <w:rPr>
          <w:rFonts w:ascii="Times New Roman" w:hAnsi="Times New Roman" w:cs="Times New Roman"/>
          <w:sz w:val="24"/>
          <w:szCs w:val="24"/>
        </w:rPr>
        <w:t xml:space="preserve"> </w:t>
      </w:r>
      <w:r w:rsidRPr="005C2C50">
        <w:rPr>
          <w:rFonts w:ascii="Times New Roman" w:hAnsi="Times New Roman" w:cs="Times New Roman"/>
          <w:sz w:val="24"/>
          <w:szCs w:val="24"/>
        </w:rPr>
        <w:t>г.</w:t>
      </w:r>
      <w:r w:rsidRPr="005C2C50">
        <w:rPr>
          <w:rFonts w:ascii="Times New Roman" w:hAnsi="Times New Roman" w:cs="Times New Roman"/>
          <w:sz w:val="24"/>
          <w:szCs w:val="24"/>
        </w:rPr>
        <w:tab/>
        <w:t xml:space="preserve">                    «</w:t>
      </w:r>
      <w:r w:rsidR="006E29F3">
        <w:rPr>
          <w:rFonts w:ascii="Times New Roman" w:hAnsi="Times New Roman" w:cs="Times New Roman"/>
          <w:sz w:val="24"/>
          <w:szCs w:val="24"/>
        </w:rPr>
        <w:t>25</w:t>
      </w:r>
      <w:r w:rsidRPr="005C2C50">
        <w:rPr>
          <w:rFonts w:ascii="Times New Roman" w:hAnsi="Times New Roman" w:cs="Times New Roman"/>
          <w:sz w:val="24"/>
          <w:szCs w:val="24"/>
        </w:rPr>
        <w:t xml:space="preserve">» </w:t>
      </w:r>
      <w:r w:rsidR="006E29F3">
        <w:rPr>
          <w:rFonts w:ascii="Times New Roman" w:hAnsi="Times New Roman" w:cs="Times New Roman"/>
          <w:sz w:val="24"/>
          <w:szCs w:val="24"/>
        </w:rPr>
        <w:t xml:space="preserve">июня </w:t>
      </w:r>
      <w:r w:rsidR="008851CC">
        <w:rPr>
          <w:rFonts w:ascii="Times New Roman" w:hAnsi="Times New Roman" w:cs="Times New Roman"/>
          <w:sz w:val="24"/>
          <w:szCs w:val="24"/>
        </w:rPr>
        <w:t>2021</w:t>
      </w:r>
      <w:r w:rsidR="0027301C">
        <w:rPr>
          <w:rFonts w:ascii="Times New Roman" w:hAnsi="Times New Roman" w:cs="Times New Roman"/>
          <w:sz w:val="24"/>
          <w:szCs w:val="24"/>
        </w:rPr>
        <w:t xml:space="preserve"> </w:t>
      </w:r>
      <w:r w:rsidRPr="005C2C50">
        <w:rPr>
          <w:rFonts w:ascii="Times New Roman" w:hAnsi="Times New Roman" w:cs="Times New Roman"/>
          <w:sz w:val="24"/>
          <w:szCs w:val="24"/>
        </w:rPr>
        <w:t>г.</w:t>
      </w:r>
    </w:p>
    <w:p w:rsidR="008327A7" w:rsidRPr="005C2C50" w:rsidRDefault="008327A7" w:rsidP="008327A7">
      <w:pPr>
        <w:pStyle w:val="ConsPlusNormal"/>
        <w:widowControl/>
        <w:ind w:firstLine="540"/>
        <w:jc w:val="center"/>
        <w:rPr>
          <w:rFonts w:ascii="Times New Roman" w:hAnsi="Times New Roman" w:cs="Times New Roman"/>
          <w:sz w:val="24"/>
          <w:szCs w:val="24"/>
        </w:rPr>
      </w:pPr>
    </w:p>
    <w:p w:rsidR="008327A7" w:rsidRPr="005C2C50" w:rsidRDefault="008327A7" w:rsidP="008327A7">
      <w:pPr>
        <w:pStyle w:val="ConsPlusNormal"/>
        <w:widowControl/>
        <w:ind w:firstLine="540"/>
        <w:jc w:val="center"/>
        <w:rPr>
          <w:rFonts w:ascii="Times New Roman" w:hAnsi="Times New Roman" w:cs="Times New Roman"/>
          <w:b/>
          <w:sz w:val="28"/>
          <w:szCs w:val="28"/>
        </w:rPr>
      </w:pPr>
    </w:p>
    <w:p w:rsidR="008327A7" w:rsidRPr="005C2C50" w:rsidRDefault="008327A7" w:rsidP="008327A7">
      <w:pPr>
        <w:rPr>
          <w:b/>
          <w:sz w:val="28"/>
          <w:szCs w:val="28"/>
        </w:rPr>
      </w:pPr>
      <w:r w:rsidRPr="005C2C50">
        <w:rPr>
          <w:b/>
          <w:sz w:val="28"/>
          <w:szCs w:val="28"/>
        </w:rPr>
        <w:t xml:space="preserve">                                                      </w:t>
      </w:r>
    </w:p>
    <w:p w:rsidR="006474C4" w:rsidRPr="005C2C50" w:rsidRDefault="006474C4" w:rsidP="008327A7">
      <w:pPr>
        <w:jc w:val="center"/>
        <w:rPr>
          <w:b/>
          <w:sz w:val="28"/>
          <w:szCs w:val="28"/>
        </w:rPr>
      </w:pPr>
    </w:p>
    <w:p w:rsidR="006474C4" w:rsidRPr="005C2C50" w:rsidRDefault="006474C4" w:rsidP="008327A7">
      <w:pPr>
        <w:jc w:val="center"/>
        <w:rPr>
          <w:b/>
          <w:sz w:val="28"/>
          <w:szCs w:val="28"/>
        </w:rPr>
      </w:pPr>
    </w:p>
    <w:p w:rsidR="006474C4" w:rsidRPr="005C2C50" w:rsidRDefault="006474C4" w:rsidP="008327A7">
      <w:pPr>
        <w:jc w:val="center"/>
        <w:rPr>
          <w:b/>
          <w:sz w:val="28"/>
          <w:szCs w:val="28"/>
        </w:rPr>
      </w:pPr>
    </w:p>
    <w:p w:rsidR="006474C4" w:rsidRPr="005C2C50" w:rsidRDefault="006474C4" w:rsidP="008327A7">
      <w:pPr>
        <w:jc w:val="center"/>
        <w:rPr>
          <w:b/>
          <w:sz w:val="28"/>
          <w:szCs w:val="28"/>
        </w:rPr>
      </w:pPr>
    </w:p>
    <w:p w:rsidR="006474C4" w:rsidRPr="005C2C50" w:rsidRDefault="006474C4" w:rsidP="008327A7">
      <w:pPr>
        <w:jc w:val="center"/>
        <w:rPr>
          <w:b/>
          <w:sz w:val="28"/>
          <w:szCs w:val="28"/>
        </w:rPr>
      </w:pPr>
    </w:p>
    <w:p w:rsidR="008327A7" w:rsidRPr="005C2C50" w:rsidRDefault="008327A7" w:rsidP="008327A7">
      <w:pPr>
        <w:jc w:val="center"/>
        <w:rPr>
          <w:b/>
          <w:sz w:val="36"/>
          <w:szCs w:val="36"/>
        </w:rPr>
      </w:pPr>
      <w:r w:rsidRPr="005C2C50">
        <w:rPr>
          <w:b/>
          <w:sz w:val="36"/>
          <w:szCs w:val="36"/>
        </w:rPr>
        <w:t>Положение</w:t>
      </w:r>
    </w:p>
    <w:p w:rsidR="008327A7" w:rsidRPr="005C2C50" w:rsidRDefault="008327A7" w:rsidP="008327A7">
      <w:pPr>
        <w:jc w:val="center"/>
        <w:rPr>
          <w:b/>
          <w:sz w:val="36"/>
          <w:szCs w:val="36"/>
        </w:rPr>
      </w:pPr>
      <w:r w:rsidRPr="005C2C50">
        <w:rPr>
          <w:b/>
          <w:sz w:val="36"/>
          <w:szCs w:val="36"/>
        </w:rPr>
        <w:t>об оплате труда работников</w:t>
      </w:r>
    </w:p>
    <w:p w:rsidR="008327A7" w:rsidRDefault="008327A7" w:rsidP="008327A7">
      <w:pPr>
        <w:jc w:val="center"/>
        <w:rPr>
          <w:b/>
          <w:sz w:val="36"/>
          <w:szCs w:val="36"/>
        </w:rPr>
      </w:pPr>
      <w:r w:rsidRPr="005C2C50">
        <w:rPr>
          <w:b/>
          <w:sz w:val="36"/>
          <w:szCs w:val="36"/>
        </w:rPr>
        <w:t xml:space="preserve"> муниципального бюджетного общеобразовательного учреждения средняя общеобразовательная школа № 11</w:t>
      </w:r>
    </w:p>
    <w:p w:rsidR="008851CC" w:rsidRPr="005C2C50" w:rsidRDefault="008851CC" w:rsidP="008327A7">
      <w:pPr>
        <w:jc w:val="center"/>
        <w:rPr>
          <w:b/>
          <w:sz w:val="36"/>
          <w:szCs w:val="36"/>
        </w:rPr>
      </w:pPr>
      <w:r>
        <w:rPr>
          <w:b/>
          <w:sz w:val="36"/>
          <w:szCs w:val="36"/>
        </w:rPr>
        <w:t xml:space="preserve">им.С.М.Жолоба </w:t>
      </w:r>
    </w:p>
    <w:p w:rsidR="008327A7" w:rsidRPr="005C2C50" w:rsidRDefault="008327A7" w:rsidP="008327A7">
      <w:pPr>
        <w:jc w:val="center"/>
        <w:rPr>
          <w:b/>
          <w:sz w:val="36"/>
          <w:szCs w:val="36"/>
        </w:rPr>
      </w:pPr>
      <w:r w:rsidRPr="005C2C50">
        <w:rPr>
          <w:b/>
          <w:sz w:val="36"/>
          <w:szCs w:val="36"/>
        </w:rPr>
        <w:t>муниципального образования город-курорт Анапа</w:t>
      </w:r>
    </w:p>
    <w:p w:rsidR="00F36032" w:rsidRPr="00267102" w:rsidRDefault="00267102" w:rsidP="00E5073A">
      <w:pPr>
        <w:widowControl w:val="0"/>
        <w:tabs>
          <w:tab w:val="left" w:pos="3336"/>
        </w:tabs>
        <w:kinsoku w:val="0"/>
        <w:overflowPunct w:val="0"/>
        <w:contextualSpacing/>
        <w:jc w:val="center"/>
      </w:pPr>
      <w:r>
        <w:t>(вступает в силу с 01 сентября 201</w:t>
      </w:r>
      <w:r w:rsidR="0027301C">
        <w:t xml:space="preserve">6 </w:t>
      </w:r>
      <w:r>
        <w:t>года)</w:t>
      </w:r>
    </w:p>
    <w:p w:rsidR="00F36032" w:rsidRPr="005C2C50" w:rsidRDefault="00F36032" w:rsidP="00F36032">
      <w:pPr>
        <w:rPr>
          <w:sz w:val="36"/>
          <w:szCs w:val="36"/>
        </w:rPr>
      </w:pPr>
    </w:p>
    <w:p w:rsidR="00F36032" w:rsidRPr="005C2C50" w:rsidRDefault="00F36032" w:rsidP="00F36032">
      <w:pPr>
        <w:rPr>
          <w:sz w:val="36"/>
          <w:szCs w:val="36"/>
        </w:rPr>
      </w:pPr>
    </w:p>
    <w:p w:rsidR="00F36032" w:rsidRPr="00F36032" w:rsidRDefault="00F36032" w:rsidP="00F36032"/>
    <w:p w:rsidR="00F36032" w:rsidRPr="00F36032" w:rsidRDefault="00F36032" w:rsidP="00F36032"/>
    <w:p w:rsidR="00F36032" w:rsidRPr="00F36032" w:rsidRDefault="00F36032" w:rsidP="00F36032"/>
    <w:p w:rsidR="00F36032" w:rsidRPr="00F36032" w:rsidRDefault="00F36032" w:rsidP="00F36032"/>
    <w:p w:rsidR="00F36032" w:rsidRPr="00F36032" w:rsidRDefault="00F36032" w:rsidP="00F36032"/>
    <w:p w:rsidR="00F36032" w:rsidRPr="00F36032" w:rsidRDefault="00F36032" w:rsidP="00F36032"/>
    <w:p w:rsidR="00F36032" w:rsidRPr="00F36032" w:rsidRDefault="00F36032" w:rsidP="00F36032"/>
    <w:p w:rsidR="00F36032" w:rsidRPr="00F36032" w:rsidRDefault="00F36032" w:rsidP="00F36032"/>
    <w:p w:rsidR="00F36032" w:rsidRPr="00F36032" w:rsidRDefault="00F36032" w:rsidP="00F36032"/>
    <w:p w:rsidR="00F36032" w:rsidRPr="00F36032" w:rsidRDefault="00F36032" w:rsidP="00F36032"/>
    <w:p w:rsidR="00F36032" w:rsidRPr="00F36032" w:rsidRDefault="00F36032" w:rsidP="00F36032"/>
    <w:p w:rsidR="00F36032" w:rsidRPr="00F36032" w:rsidRDefault="00F36032" w:rsidP="00F36032"/>
    <w:p w:rsidR="00F36032" w:rsidRPr="00F36032" w:rsidRDefault="00F36032" w:rsidP="00F36032"/>
    <w:p w:rsidR="00F36032" w:rsidRPr="00F36032" w:rsidRDefault="00F36032" w:rsidP="00F36032"/>
    <w:p w:rsidR="00F36032" w:rsidRDefault="00F36032" w:rsidP="00F36032"/>
    <w:p w:rsidR="00DD2E53" w:rsidRDefault="00F36032" w:rsidP="00F36032">
      <w:pPr>
        <w:tabs>
          <w:tab w:val="left" w:pos="3780"/>
        </w:tabs>
      </w:pPr>
      <w:r>
        <w:tab/>
      </w:r>
    </w:p>
    <w:p w:rsidR="00F36032" w:rsidRDefault="00F36032" w:rsidP="00F36032">
      <w:pPr>
        <w:tabs>
          <w:tab w:val="left" w:pos="3780"/>
        </w:tabs>
      </w:pPr>
    </w:p>
    <w:p w:rsidR="00F36032" w:rsidRDefault="00F36032" w:rsidP="00F36032">
      <w:pPr>
        <w:tabs>
          <w:tab w:val="left" w:pos="3780"/>
        </w:tabs>
      </w:pPr>
    </w:p>
    <w:p w:rsidR="006474C4" w:rsidRDefault="008851CC" w:rsidP="008851CC">
      <w:pPr>
        <w:tabs>
          <w:tab w:val="left" w:pos="3780"/>
        </w:tabs>
      </w:pPr>
      <w:r>
        <w:t xml:space="preserve">                                                                  </w:t>
      </w:r>
      <w:r w:rsidR="006474C4">
        <w:t>г.к. Анапа</w:t>
      </w:r>
    </w:p>
    <w:p w:rsidR="004B42A0" w:rsidRDefault="004B42A0" w:rsidP="00F36032">
      <w:pPr>
        <w:jc w:val="center"/>
        <w:rPr>
          <w:b/>
          <w:bCs/>
        </w:rPr>
      </w:pPr>
    </w:p>
    <w:p w:rsidR="004B42A0" w:rsidRDefault="004B42A0" w:rsidP="00F36032">
      <w:pPr>
        <w:jc w:val="center"/>
        <w:rPr>
          <w:b/>
          <w:bCs/>
        </w:rPr>
      </w:pPr>
    </w:p>
    <w:p w:rsidR="004B42A0" w:rsidRDefault="004B42A0" w:rsidP="00F36032">
      <w:pPr>
        <w:jc w:val="center"/>
        <w:rPr>
          <w:b/>
          <w:bCs/>
        </w:rPr>
      </w:pPr>
    </w:p>
    <w:p w:rsidR="00F36032" w:rsidRDefault="00F36032" w:rsidP="00F36032">
      <w:pPr>
        <w:jc w:val="center"/>
        <w:rPr>
          <w:b/>
          <w:bCs/>
        </w:rPr>
      </w:pPr>
      <w:r>
        <w:rPr>
          <w:b/>
          <w:bCs/>
        </w:rPr>
        <w:t>1. Общие положения</w:t>
      </w:r>
    </w:p>
    <w:p w:rsidR="00F36032" w:rsidRDefault="00F36032" w:rsidP="00F36032">
      <w:pPr>
        <w:jc w:val="center"/>
        <w:rPr>
          <w:b/>
          <w:bCs/>
        </w:rPr>
      </w:pPr>
    </w:p>
    <w:p w:rsidR="007371BF" w:rsidRDefault="00F36032" w:rsidP="00F36032">
      <w:pPr>
        <w:ind w:right="282" w:firstLine="567"/>
        <w:jc w:val="both"/>
      </w:pPr>
      <w:r>
        <w:t>1.1. Настоящее Положение об оплате труда работников муниципального бюджетного образовательного учреждения средняя общеобразовательная школа № 11</w:t>
      </w:r>
    </w:p>
    <w:p w:rsidR="004316AB" w:rsidRDefault="007371BF" w:rsidP="007371BF">
      <w:pPr>
        <w:ind w:right="282"/>
        <w:jc w:val="both"/>
      </w:pPr>
      <w:r>
        <w:t>им.С.М.Жолоба</w:t>
      </w:r>
      <w:r w:rsidR="00562EAB">
        <w:t xml:space="preserve"> администрации </w:t>
      </w:r>
      <w:r w:rsidR="00F36032">
        <w:t>муниципального образования город-курорт Анапа (далее</w:t>
      </w:r>
      <w:r w:rsidR="00CD63AA">
        <w:t xml:space="preserve"> </w:t>
      </w:r>
      <w:r w:rsidR="00DE6126">
        <w:t xml:space="preserve">- </w:t>
      </w:r>
      <w:r w:rsidR="00F36032">
        <w:t xml:space="preserve">Положение) разработано в целях </w:t>
      </w:r>
      <w:r w:rsidR="00CD63AA">
        <w:t>усиления материальной заинтересованности  в повышении эффективности  и результативности труда работников муниципального бюджетного образовательного учреждения средняя общеобразовательная школа администрации муниципального образования город-курорт Анапа (далее - МБОУ СОШ №11</w:t>
      </w:r>
      <w:r w:rsidR="00352D37">
        <w:t xml:space="preserve"> им. С.М.Жолоба</w:t>
      </w:r>
      <w:r w:rsidR="00562EAB">
        <w:t xml:space="preserve">), а также </w:t>
      </w:r>
      <w:r w:rsidR="00F36032">
        <w:t>повышения эффективности ис</w:t>
      </w:r>
      <w:r w:rsidR="00562EAB">
        <w:t xml:space="preserve">пользования </w:t>
      </w:r>
      <w:r w:rsidR="00F36032">
        <w:t>средств, направленных из краевого бюджета на реализацию основных общеобразовательных программ общеобразовательными учреждениями  Краснодарского края, улучшения качества предоставления общеобразовательных услуг</w:t>
      </w:r>
      <w:r w:rsidR="004316AB">
        <w:t>.</w:t>
      </w:r>
    </w:p>
    <w:p w:rsidR="00D31BBD" w:rsidRDefault="00DE6126" w:rsidP="00F36032">
      <w:pPr>
        <w:ind w:right="282" w:firstLine="567"/>
        <w:jc w:val="both"/>
        <w:rPr>
          <w:color w:val="000000"/>
          <w:shd w:val="clear" w:color="auto" w:fill="FFFFFF"/>
        </w:rPr>
      </w:pPr>
      <w:r>
        <w:t>1.2.</w:t>
      </w:r>
      <w:r w:rsidR="005C2C50">
        <w:t xml:space="preserve"> </w:t>
      </w:r>
      <w:r>
        <w:t>Положение разработано в соответствии с</w:t>
      </w:r>
      <w:r w:rsidR="00617BBE">
        <w:t xml:space="preserve"> </w:t>
      </w:r>
      <w:r w:rsidR="0027301C">
        <w:t>п</w:t>
      </w:r>
      <w:r w:rsidR="0027301C" w:rsidRPr="0027301C">
        <w:t>остановлени</w:t>
      </w:r>
      <w:r w:rsidR="0027301C">
        <w:t>ем</w:t>
      </w:r>
      <w:r w:rsidR="0027301C" w:rsidRPr="0027301C">
        <w:t xml:space="preserve"> администрации  муниципального образования город-курорт Анапа от 2 марта 2016 года № 725 «О применении системы оплаты труда работников муниципальных бюджетных и автономных образовательных учреждений (организаций) муниципального образования город-курорт Анапа»</w:t>
      </w:r>
      <w:r w:rsidR="00617BBE">
        <w:t xml:space="preserve">, </w:t>
      </w:r>
      <w:r>
        <w:t xml:space="preserve">Постановлением главы муниципального образования город-курорт Анапа от 28 ноября  2008 года № 387 "О введении отраслевой  системы оплаты труда работников муниципальных учреждений муниципального образования  город-курорт  Анапа" (в редакции </w:t>
      </w:r>
      <w:r w:rsidR="00C87A8E">
        <w:t xml:space="preserve">постановления  администрации  муниципального образования город-курорт Анапа от </w:t>
      </w:r>
      <w:r w:rsidR="0027301C">
        <w:t>3</w:t>
      </w:r>
      <w:r w:rsidR="00C87A8E">
        <w:t xml:space="preserve"> </w:t>
      </w:r>
      <w:r w:rsidR="0027301C">
        <w:t>ноября</w:t>
      </w:r>
      <w:r w:rsidR="00C87A8E">
        <w:t xml:space="preserve"> 201</w:t>
      </w:r>
      <w:r w:rsidR="0027301C">
        <w:t>5</w:t>
      </w:r>
      <w:r w:rsidR="00C87A8E">
        <w:t xml:space="preserve"> года №</w:t>
      </w:r>
      <w:r w:rsidR="0027301C">
        <w:t xml:space="preserve"> </w:t>
      </w:r>
      <w:r w:rsidR="00C87A8E">
        <w:t>4</w:t>
      </w:r>
      <w:r w:rsidR="0027301C">
        <w:t>900</w:t>
      </w:r>
      <w:r w:rsidR="000423E2">
        <w:t>; от 20 марта 2017 года № 900</w:t>
      </w:r>
      <w:r>
        <w:t xml:space="preserve">), </w:t>
      </w:r>
      <w:r w:rsidR="000423E2">
        <w:t xml:space="preserve"> </w:t>
      </w:r>
      <w:r>
        <w:t>Постановлением администрации  муниципального образования  город-курорт  Анапа от 25 июня 2015 года  № 2762 "Об утверждении Положения  об отраслевой  системе оплаты труда работников  муниципальных образовательных организаций муниципального образования город-курорт Анапа, находящихся в ведении  управления образования администрации  муниципального образования город-курор</w:t>
      </w:r>
      <w:r w:rsidR="00F47A3E">
        <w:t>т</w:t>
      </w:r>
      <w:r>
        <w:t xml:space="preserve"> Анапа</w:t>
      </w:r>
      <w:r w:rsidR="00715972">
        <w:t>"</w:t>
      </w:r>
      <w:r>
        <w:t xml:space="preserve">, </w:t>
      </w:r>
      <w:r w:rsidR="00DD0215" w:rsidRPr="00DD0215">
        <w:rPr>
          <w:color w:val="000000"/>
          <w:shd w:val="clear" w:color="auto" w:fill="FFFFFF"/>
        </w:rPr>
        <w:t xml:space="preserve">Приказом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w:t>
      </w:r>
      <w:r w:rsidR="0039195F">
        <w:rPr>
          <w:color w:val="000000"/>
          <w:shd w:val="clear" w:color="auto" w:fill="FFFFFF"/>
        </w:rPr>
        <w:t xml:space="preserve">договоре", </w:t>
      </w:r>
      <w:r w:rsidR="008932F5" w:rsidRPr="008932F5">
        <w:t>с Федеральным Законом от 29 декабря 2012 года № 273-ФЗ "Об образовании в Российской Федерации</w:t>
      </w:r>
      <w:r w:rsidR="008932F5">
        <w:rPr>
          <w:sz w:val="28"/>
          <w:szCs w:val="28"/>
        </w:rPr>
        <w:t xml:space="preserve">", </w:t>
      </w:r>
      <w:r w:rsidR="00267102" w:rsidRPr="00F15E89">
        <w:rPr>
          <w:bCs/>
        </w:rPr>
        <w:t>Закон</w:t>
      </w:r>
      <w:r w:rsidR="00267102">
        <w:rPr>
          <w:bCs/>
        </w:rPr>
        <w:t>а</w:t>
      </w:r>
      <w:r w:rsidR="00267102" w:rsidRPr="00F15E89">
        <w:rPr>
          <w:bCs/>
        </w:rPr>
        <w:t xml:space="preserve"> Краснодарского края от 03 марта 2010 года № 1911 "О наделении органов местного самоуправления муниципальных образований краснодарского края государственными полномочиями в области образования"</w:t>
      </w:r>
      <w:r w:rsidR="00267102">
        <w:rPr>
          <w:bCs/>
        </w:rPr>
        <w:t xml:space="preserve">, </w:t>
      </w:r>
      <w:r w:rsidR="0039195F" w:rsidRPr="00267102">
        <w:rPr>
          <w:color w:val="000000"/>
          <w:shd w:val="clear" w:color="auto" w:fill="FFFFFF"/>
        </w:rPr>
        <w:t>Трудовым Кодексом Российской Федерации</w:t>
      </w:r>
      <w:r w:rsidR="008932F5" w:rsidRPr="00267102">
        <w:rPr>
          <w:color w:val="000000"/>
          <w:shd w:val="clear" w:color="auto" w:fill="FFFFFF"/>
        </w:rPr>
        <w:t>.</w:t>
      </w:r>
    </w:p>
    <w:p w:rsidR="00D31BBD" w:rsidRDefault="00D31BBD" w:rsidP="00D31BBD">
      <w:pPr>
        <w:ind w:right="282" w:firstLine="567"/>
        <w:jc w:val="both"/>
        <w:rPr>
          <w:color w:val="000000"/>
          <w:shd w:val="clear" w:color="auto" w:fill="FFFFFF"/>
        </w:rPr>
      </w:pPr>
      <w:r>
        <w:rPr>
          <w:color w:val="000000"/>
          <w:shd w:val="clear" w:color="auto" w:fill="FFFFFF"/>
        </w:rPr>
        <w:t>1.3. Положение включает в себя:</w:t>
      </w:r>
      <w:r w:rsidR="007371BF">
        <w:rPr>
          <w:color w:val="000000"/>
          <w:shd w:val="clear" w:color="auto" w:fill="FFFFFF"/>
        </w:rPr>
        <w:t xml:space="preserve"> формирование </w:t>
      </w:r>
      <w:r w:rsidR="00F47A3E">
        <w:rPr>
          <w:color w:val="000000"/>
          <w:shd w:val="clear" w:color="auto" w:fill="FFFFFF"/>
        </w:rPr>
        <w:t xml:space="preserve">и </w:t>
      </w:r>
      <w:r w:rsidR="000F0455">
        <w:rPr>
          <w:color w:val="000000"/>
          <w:shd w:val="clear" w:color="auto" w:fill="FFFFFF"/>
        </w:rPr>
        <w:t>распределение</w:t>
      </w:r>
      <w:r w:rsidR="00562EAB">
        <w:rPr>
          <w:color w:val="000000"/>
          <w:shd w:val="clear" w:color="auto" w:fill="FFFFFF"/>
        </w:rPr>
        <w:t xml:space="preserve"> </w:t>
      </w:r>
      <w:r w:rsidR="00F47A3E">
        <w:rPr>
          <w:color w:val="000000"/>
          <w:shd w:val="clear" w:color="auto" w:fill="FFFFFF"/>
        </w:rPr>
        <w:t>фонда оплаты труда работников МБОУ СОШ №11</w:t>
      </w:r>
      <w:r w:rsidR="008851CC">
        <w:rPr>
          <w:color w:val="000000"/>
          <w:shd w:val="clear" w:color="auto" w:fill="FFFFFF"/>
        </w:rPr>
        <w:t xml:space="preserve"> им.С.М.Жолоба</w:t>
      </w:r>
      <w:r w:rsidR="00F47A3E">
        <w:rPr>
          <w:color w:val="000000"/>
          <w:shd w:val="clear" w:color="auto" w:fill="FFFFFF"/>
        </w:rPr>
        <w:t>,</w:t>
      </w:r>
      <w:r>
        <w:rPr>
          <w:color w:val="000000"/>
          <w:shd w:val="clear" w:color="auto" w:fill="FFFFFF"/>
        </w:rPr>
        <w:t xml:space="preserve"> базовые оклад</w:t>
      </w:r>
      <w:r w:rsidR="00562EAB">
        <w:rPr>
          <w:color w:val="000000"/>
          <w:shd w:val="clear" w:color="auto" w:fill="FFFFFF"/>
        </w:rPr>
        <w:t>ы (базовые должностные оклады),</w:t>
      </w:r>
      <w:r>
        <w:rPr>
          <w:color w:val="000000"/>
          <w:shd w:val="clear" w:color="auto" w:fill="FFFFFF"/>
        </w:rPr>
        <w:t>базовые ставки заработной платы и их размеры; порядок и условия выплат компенсационного характера; порядок и условия выплат стимулирующего  характера; условия оплаты труда руководителей и их заместителей.</w:t>
      </w:r>
    </w:p>
    <w:p w:rsidR="00D31BBD" w:rsidRDefault="00D31BBD" w:rsidP="00D31BBD">
      <w:pPr>
        <w:ind w:right="282" w:firstLine="567"/>
        <w:jc w:val="both"/>
        <w:rPr>
          <w:color w:val="000000"/>
          <w:shd w:val="clear" w:color="auto" w:fill="FFFFFF"/>
        </w:rPr>
      </w:pPr>
      <w:r>
        <w:rPr>
          <w:color w:val="000000"/>
          <w:shd w:val="clear" w:color="auto" w:fill="FFFFFF"/>
        </w:rPr>
        <w:t xml:space="preserve">1.4. Оплата труда работников </w:t>
      </w:r>
      <w:r w:rsidR="008851CC">
        <w:rPr>
          <w:color w:val="000000"/>
          <w:shd w:val="clear" w:color="auto" w:fill="FFFFFF"/>
        </w:rPr>
        <w:t xml:space="preserve">МБОУ СОШ №11 им.С.М.Жолоба </w:t>
      </w:r>
      <w:r>
        <w:rPr>
          <w:color w:val="000000"/>
          <w:shd w:val="clear" w:color="auto" w:fill="FFFFFF"/>
        </w:rPr>
        <w:t>устанавливается с учетом:</w:t>
      </w:r>
    </w:p>
    <w:p w:rsidR="00D31BBD" w:rsidRDefault="0027301C" w:rsidP="0027301C">
      <w:pPr>
        <w:ind w:right="284" w:firstLine="567"/>
        <w:jc w:val="both"/>
        <w:rPr>
          <w:color w:val="000000"/>
          <w:shd w:val="clear" w:color="auto" w:fill="FFFFFF"/>
        </w:rPr>
      </w:pPr>
      <w:r>
        <w:rPr>
          <w:color w:val="000000"/>
          <w:shd w:val="clear" w:color="auto" w:fill="FFFFFF"/>
        </w:rPr>
        <w:t xml:space="preserve"> - </w:t>
      </w:r>
      <w:r w:rsidR="007371BF">
        <w:rPr>
          <w:color w:val="000000"/>
          <w:shd w:val="clear" w:color="auto" w:fill="FFFFFF"/>
        </w:rPr>
        <w:t xml:space="preserve">единого </w:t>
      </w:r>
      <w:r w:rsidR="00D31BBD">
        <w:rPr>
          <w:color w:val="000000"/>
          <w:shd w:val="clear" w:color="auto" w:fill="FFFFFF"/>
        </w:rPr>
        <w:t>квалификационного справочника должностей руководителей, специалистов и служащих;</w:t>
      </w:r>
    </w:p>
    <w:p w:rsidR="00D31BBD" w:rsidRDefault="00D31BBD" w:rsidP="0027301C">
      <w:pPr>
        <w:ind w:right="284" w:firstLine="567"/>
        <w:jc w:val="both"/>
        <w:rPr>
          <w:color w:val="000000"/>
          <w:shd w:val="clear" w:color="auto" w:fill="FFFFFF"/>
        </w:rPr>
      </w:pPr>
      <w:r>
        <w:rPr>
          <w:color w:val="000000"/>
          <w:shd w:val="clear" w:color="auto" w:fill="FFFFFF"/>
        </w:rPr>
        <w:t xml:space="preserve">- </w:t>
      </w:r>
      <w:r w:rsidR="0027301C">
        <w:rPr>
          <w:color w:val="000000"/>
          <w:shd w:val="clear" w:color="auto" w:fill="FFFFFF"/>
        </w:rPr>
        <w:t xml:space="preserve"> </w:t>
      </w:r>
      <w:r>
        <w:rPr>
          <w:color w:val="000000"/>
          <w:shd w:val="clear" w:color="auto" w:fill="FFFFFF"/>
        </w:rPr>
        <w:t>государственных гарантий по оплате труда;</w:t>
      </w:r>
    </w:p>
    <w:p w:rsidR="00D31BBD" w:rsidRDefault="007371BF" w:rsidP="0027301C">
      <w:pPr>
        <w:ind w:right="284" w:firstLine="567"/>
        <w:jc w:val="both"/>
        <w:rPr>
          <w:color w:val="000000"/>
          <w:shd w:val="clear" w:color="auto" w:fill="FFFFFF"/>
        </w:rPr>
      </w:pPr>
      <w:r>
        <w:rPr>
          <w:color w:val="000000"/>
          <w:shd w:val="clear" w:color="auto" w:fill="FFFFFF"/>
        </w:rPr>
        <w:t xml:space="preserve">- базовых окладов </w:t>
      </w:r>
      <w:r w:rsidR="00D31BBD">
        <w:rPr>
          <w:color w:val="000000"/>
          <w:shd w:val="clear" w:color="auto" w:fill="FFFFFF"/>
        </w:rPr>
        <w:t>(базовых должностных) окладов, базовых ставок зарабо</w:t>
      </w:r>
      <w:r>
        <w:rPr>
          <w:color w:val="000000"/>
          <w:shd w:val="clear" w:color="auto" w:fill="FFFFFF"/>
        </w:rPr>
        <w:t xml:space="preserve">тной платы по профессиональным </w:t>
      </w:r>
      <w:r w:rsidR="00D31BBD">
        <w:rPr>
          <w:color w:val="000000"/>
          <w:shd w:val="clear" w:color="auto" w:fill="FFFFFF"/>
        </w:rPr>
        <w:t>квалификационным группам;</w:t>
      </w:r>
    </w:p>
    <w:p w:rsidR="00D31BBD" w:rsidRPr="00DD0215" w:rsidRDefault="007371BF" w:rsidP="0027301C">
      <w:pPr>
        <w:ind w:right="284" w:firstLine="567"/>
        <w:jc w:val="both"/>
      </w:pPr>
      <w:r>
        <w:rPr>
          <w:color w:val="000000"/>
          <w:shd w:val="clear" w:color="auto" w:fill="FFFFFF"/>
        </w:rPr>
        <w:t xml:space="preserve">-  перечня видов </w:t>
      </w:r>
      <w:r w:rsidR="00D31BBD">
        <w:rPr>
          <w:color w:val="000000"/>
          <w:shd w:val="clear" w:color="auto" w:fill="FFFFFF"/>
        </w:rPr>
        <w:t>компенсационного характера;</w:t>
      </w:r>
    </w:p>
    <w:p w:rsidR="00D31BBD" w:rsidRDefault="007371BF" w:rsidP="0027301C">
      <w:pPr>
        <w:ind w:right="284" w:firstLine="567"/>
        <w:jc w:val="both"/>
        <w:rPr>
          <w:color w:val="000000"/>
          <w:shd w:val="clear" w:color="auto" w:fill="FFFFFF"/>
        </w:rPr>
      </w:pPr>
      <w:r>
        <w:rPr>
          <w:color w:val="000000"/>
          <w:shd w:val="clear" w:color="auto" w:fill="FFFFFF"/>
        </w:rPr>
        <w:t xml:space="preserve">-  перечня видов </w:t>
      </w:r>
      <w:r w:rsidR="009704BB">
        <w:rPr>
          <w:color w:val="000000"/>
          <w:shd w:val="clear" w:color="auto" w:fill="FFFFFF"/>
        </w:rPr>
        <w:t>стимулирующего</w:t>
      </w:r>
      <w:r w:rsidR="00D31BBD">
        <w:rPr>
          <w:color w:val="000000"/>
          <w:shd w:val="clear" w:color="auto" w:fill="FFFFFF"/>
        </w:rPr>
        <w:t xml:space="preserve"> характера</w:t>
      </w:r>
      <w:r w:rsidR="009704BB">
        <w:rPr>
          <w:color w:val="000000"/>
          <w:shd w:val="clear" w:color="auto" w:fill="FFFFFF"/>
        </w:rPr>
        <w:t>.</w:t>
      </w:r>
    </w:p>
    <w:p w:rsidR="009704BB" w:rsidRDefault="009704BB" w:rsidP="00DB0FD1">
      <w:pPr>
        <w:widowControl w:val="0"/>
        <w:kinsoku w:val="0"/>
        <w:overflowPunct w:val="0"/>
        <w:ind w:firstLine="709"/>
        <w:contextualSpacing/>
        <w:jc w:val="both"/>
        <w:rPr>
          <w:color w:val="000000"/>
          <w:shd w:val="clear" w:color="auto" w:fill="FFFFFF"/>
        </w:rPr>
      </w:pPr>
      <w:r>
        <w:rPr>
          <w:color w:val="000000"/>
          <w:shd w:val="clear" w:color="auto" w:fill="FFFFFF"/>
        </w:rPr>
        <w:t>1.5.</w:t>
      </w:r>
      <w:r w:rsidR="005C2C50">
        <w:rPr>
          <w:color w:val="000000"/>
          <w:shd w:val="clear" w:color="auto" w:fill="FFFFFF"/>
        </w:rPr>
        <w:t xml:space="preserve"> </w:t>
      </w:r>
      <w:r w:rsidR="00715972">
        <w:rPr>
          <w:color w:val="000000"/>
          <w:shd w:val="clear" w:color="auto" w:fill="FFFFFF"/>
        </w:rPr>
        <w:t>Условия</w:t>
      </w:r>
      <w:r>
        <w:rPr>
          <w:color w:val="000000"/>
          <w:shd w:val="clear" w:color="auto" w:fill="FFFFFF"/>
        </w:rPr>
        <w:t xml:space="preserve"> оплаты</w:t>
      </w:r>
      <w:r w:rsidR="007371BF">
        <w:rPr>
          <w:color w:val="000000"/>
          <w:shd w:val="clear" w:color="auto" w:fill="FFFFFF"/>
        </w:rPr>
        <w:t xml:space="preserve"> труда </w:t>
      </w:r>
      <w:r w:rsidR="00562EAB">
        <w:rPr>
          <w:color w:val="000000"/>
          <w:shd w:val="clear" w:color="auto" w:fill="FFFFFF"/>
        </w:rPr>
        <w:t xml:space="preserve">работника, в том числе </w:t>
      </w:r>
      <w:r>
        <w:rPr>
          <w:color w:val="000000"/>
          <w:shd w:val="clear" w:color="auto" w:fill="FFFFFF"/>
        </w:rPr>
        <w:t>размер базового оклада (базового должностного оклада), базовой ставки заработной платы</w:t>
      </w:r>
      <w:r w:rsidR="00E24357">
        <w:rPr>
          <w:color w:val="000000"/>
          <w:shd w:val="clear" w:color="auto" w:fill="FFFFFF"/>
        </w:rPr>
        <w:t xml:space="preserve">, компенсационные и стимулирующие выплаты, показатели и критерии оценки эффективности деятельности </w:t>
      </w:r>
      <w:r w:rsidR="00E24357">
        <w:rPr>
          <w:color w:val="000000"/>
          <w:shd w:val="clear" w:color="auto" w:fill="FFFFFF"/>
        </w:rPr>
        <w:lastRenderedPageBreak/>
        <w:t xml:space="preserve">работников для назначения стимулирующих выплат в зависимости  от </w:t>
      </w:r>
      <w:r w:rsidR="00A75956">
        <w:rPr>
          <w:color w:val="000000"/>
          <w:shd w:val="clear" w:color="auto" w:fill="FFFFFF"/>
        </w:rPr>
        <w:t>результата</w:t>
      </w:r>
      <w:r w:rsidR="00E24357">
        <w:rPr>
          <w:color w:val="000000"/>
          <w:shd w:val="clear" w:color="auto" w:fill="FFFFFF"/>
        </w:rPr>
        <w:t xml:space="preserve"> труда и качества оказанных муниципальных услуг являются обязательными  для включения в трудовой договор.</w:t>
      </w:r>
    </w:p>
    <w:p w:rsidR="00546B79" w:rsidRDefault="00546B79" w:rsidP="00DB0FD1">
      <w:pPr>
        <w:widowControl w:val="0"/>
        <w:kinsoku w:val="0"/>
        <w:overflowPunct w:val="0"/>
        <w:ind w:firstLine="709"/>
        <w:contextualSpacing/>
        <w:jc w:val="both"/>
        <w:rPr>
          <w:color w:val="000000"/>
          <w:shd w:val="clear" w:color="auto" w:fill="FFFFFF"/>
        </w:rPr>
      </w:pPr>
      <w:r>
        <w:rPr>
          <w:color w:val="000000"/>
          <w:shd w:val="clear" w:color="auto" w:fill="FFFFFF"/>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w:t>
      </w:r>
      <w:r w:rsidR="007371BF">
        <w:rPr>
          <w:color w:val="000000"/>
          <w:shd w:val="clear" w:color="auto" w:fill="FFFFFF"/>
        </w:rPr>
        <w:t xml:space="preserve">мени, если иное не установлено </w:t>
      </w:r>
      <w:r>
        <w:rPr>
          <w:color w:val="000000"/>
          <w:shd w:val="clear" w:color="auto" w:fill="FFFFFF"/>
        </w:rPr>
        <w:t>федеральным законом, иными нормативными правовыми актами Российской Федерации, коллективным или трудовым договором.</w:t>
      </w:r>
    </w:p>
    <w:p w:rsidR="0027301C" w:rsidRDefault="00546B79" w:rsidP="0027301C">
      <w:pPr>
        <w:ind w:right="-1" w:firstLine="567"/>
        <w:jc w:val="both"/>
        <w:rPr>
          <w:color w:val="000000"/>
          <w:shd w:val="clear" w:color="auto" w:fill="FFFFFF"/>
        </w:rPr>
      </w:pPr>
      <w:r>
        <w:rPr>
          <w:color w:val="000000"/>
          <w:shd w:val="clear" w:color="auto" w:fill="FFFFFF"/>
        </w:rPr>
        <w:t>1.7.</w:t>
      </w:r>
      <w:r w:rsidR="005C2C50">
        <w:rPr>
          <w:color w:val="000000"/>
          <w:shd w:val="clear" w:color="auto" w:fill="FFFFFF"/>
        </w:rPr>
        <w:t xml:space="preserve"> </w:t>
      </w:r>
      <w:r>
        <w:rPr>
          <w:color w:val="000000"/>
          <w:shd w:val="clear" w:color="auto" w:fill="FFFFFF"/>
        </w:rPr>
        <w:t>Заработная плата каждого работника зависит от его квалификации, сложности выполняемой работы, количества и качества выполняемого труда и предельными размерами не ограничивается, за исключением слу</w:t>
      </w:r>
      <w:r w:rsidR="000F0455">
        <w:rPr>
          <w:color w:val="000000"/>
          <w:shd w:val="clear" w:color="auto" w:fill="FFFFFF"/>
        </w:rPr>
        <w:t xml:space="preserve">чае, предусмотренных </w:t>
      </w:r>
      <w:r>
        <w:rPr>
          <w:color w:val="000000"/>
          <w:shd w:val="clear" w:color="auto" w:fill="FFFFFF"/>
        </w:rPr>
        <w:t>Трудовым Кодексом Российской Федерации.</w:t>
      </w:r>
    </w:p>
    <w:p w:rsidR="00546B79" w:rsidRPr="0027301C" w:rsidRDefault="00546B79" w:rsidP="0027301C">
      <w:pPr>
        <w:ind w:right="-1" w:firstLine="567"/>
        <w:jc w:val="both"/>
        <w:rPr>
          <w:color w:val="000000"/>
          <w:shd w:val="clear" w:color="auto" w:fill="FFFFFF"/>
        </w:rPr>
      </w:pPr>
      <w:r>
        <w:rPr>
          <w:color w:val="000000"/>
          <w:shd w:val="clear" w:color="auto" w:fill="FFFFFF"/>
        </w:rPr>
        <w:t xml:space="preserve">1.8. Месячная заработная плата работников </w:t>
      </w:r>
      <w:r w:rsidR="008851CC">
        <w:rPr>
          <w:color w:val="000000"/>
          <w:shd w:val="clear" w:color="auto" w:fill="FFFFFF"/>
        </w:rPr>
        <w:t>МБОУ СОШ №11 им.С.М.Жолоба</w:t>
      </w:r>
      <w:r>
        <w:rPr>
          <w:color w:val="000000"/>
          <w:shd w:val="clear" w:color="auto" w:fill="FFFFFF"/>
        </w:rPr>
        <w:t>, отработавших норму рабочего времени и выполнивших нормы</w:t>
      </w:r>
      <w:r w:rsidR="007371BF">
        <w:rPr>
          <w:color w:val="000000"/>
          <w:shd w:val="clear" w:color="auto" w:fill="FFFFFF"/>
        </w:rPr>
        <w:t xml:space="preserve"> труда (трудовые обязанности), </w:t>
      </w:r>
      <w:r>
        <w:rPr>
          <w:color w:val="000000"/>
          <w:shd w:val="clear" w:color="auto" w:fill="FFFFFF"/>
        </w:rPr>
        <w:t>не может быть ниже утвержденного на краевом уровне минимального размера оплаты труда.</w:t>
      </w:r>
      <w:r w:rsidR="006A6260">
        <w:rPr>
          <w:color w:val="000000"/>
          <w:shd w:val="clear" w:color="auto" w:fill="FFFFFF"/>
        </w:rPr>
        <w:t xml:space="preserve"> </w:t>
      </w:r>
      <w:r w:rsidR="006A6260" w:rsidRPr="006A6260">
        <w:t>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приказом Министерства образования и науки Российской Федерации от 22 декабря 2014 года</w:t>
      </w:r>
      <w:r w:rsidR="007371BF">
        <w:t xml:space="preserve"> </w:t>
      </w:r>
      <w:r w:rsidR="006A6260" w:rsidRPr="006A6260">
        <w:t>№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F47A3E" w:rsidRDefault="00383178" w:rsidP="006F7AC1">
      <w:pPr>
        <w:ind w:right="282" w:firstLine="567"/>
        <w:jc w:val="both"/>
        <w:rPr>
          <w:color w:val="000000"/>
          <w:shd w:val="clear" w:color="auto" w:fill="FFFFFF"/>
        </w:rPr>
      </w:pPr>
      <w:r>
        <w:rPr>
          <w:color w:val="000000"/>
          <w:shd w:val="clear" w:color="auto" w:fill="FFFFFF"/>
        </w:rPr>
        <w:t xml:space="preserve">1.9. Оплата труда работников </w:t>
      </w:r>
      <w:r w:rsidR="008851CC">
        <w:rPr>
          <w:color w:val="000000"/>
          <w:shd w:val="clear" w:color="auto" w:fill="FFFFFF"/>
        </w:rPr>
        <w:t xml:space="preserve">МБОУ СОШ №11 им.С.М.Жолоба </w:t>
      </w:r>
      <w:r w:rsidR="007371BF">
        <w:rPr>
          <w:color w:val="000000"/>
          <w:shd w:val="clear" w:color="auto" w:fill="FFFFFF"/>
        </w:rPr>
        <w:t xml:space="preserve">производится </w:t>
      </w:r>
      <w:r>
        <w:rPr>
          <w:color w:val="000000"/>
          <w:shd w:val="clear" w:color="auto" w:fill="FFFFFF"/>
        </w:rPr>
        <w:t>в пределах фонда оплаты труда, утвержденного плане финансово-хозяйственной д</w:t>
      </w:r>
      <w:r w:rsidR="00562EAB">
        <w:rPr>
          <w:color w:val="000000"/>
          <w:shd w:val="clear" w:color="auto" w:fill="FFFFFF"/>
        </w:rPr>
        <w:t xml:space="preserve">еятельности на соответствующий </w:t>
      </w:r>
      <w:r>
        <w:rPr>
          <w:color w:val="000000"/>
          <w:shd w:val="clear" w:color="auto" w:fill="FFFFFF"/>
        </w:rPr>
        <w:t>финансовый год.</w:t>
      </w:r>
    </w:p>
    <w:p w:rsidR="00564615" w:rsidRDefault="00564615" w:rsidP="00F47A3E">
      <w:pPr>
        <w:ind w:right="282" w:firstLine="567"/>
        <w:jc w:val="center"/>
        <w:rPr>
          <w:b/>
          <w:color w:val="000000"/>
          <w:shd w:val="clear" w:color="auto" w:fill="FFFFFF"/>
        </w:rPr>
      </w:pPr>
    </w:p>
    <w:p w:rsidR="00F47A3E" w:rsidRDefault="00F47A3E" w:rsidP="00F47A3E">
      <w:pPr>
        <w:ind w:right="282" w:firstLine="567"/>
        <w:jc w:val="center"/>
        <w:rPr>
          <w:b/>
          <w:color w:val="000000"/>
          <w:shd w:val="clear" w:color="auto" w:fill="FFFFFF"/>
        </w:rPr>
      </w:pPr>
      <w:r>
        <w:rPr>
          <w:b/>
          <w:color w:val="000000"/>
          <w:shd w:val="clear" w:color="auto" w:fill="FFFFFF"/>
        </w:rPr>
        <w:t>2.Формирование ф</w:t>
      </w:r>
      <w:r w:rsidR="004B42A0">
        <w:rPr>
          <w:b/>
          <w:color w:val="000000"/>
          <w:shd w:val="clear" w:color="auto" w:fill="FFFFFF"/>
        </w:rPr>
        <w:t>онда оплаты труда работников МБ</w:t>
      </w:r>
      <w:r>
        <w:rPr>
          <w:b/>
          <w:color w:val="000000"/>
          <w:shd w:val="clear" w:color="auto" w:fill="FFFFFF"/>
        </w:rPr>
        <w:t>ОУ СОШ №11</w:t>
      </w:r>
      <w:r w:rsidR="0005662E">
        <w:rPr>
          <w:b/>
          <w:color w:val="000000"/>
          <w:shd w:val="clear" w:color="auto" w:fill="FFFFFF"/>
        </w:rPr>
        <w:t xml:space="preserve"> им.С.М.Жолоба</w:t>
      </w:r>
    </w:p>
    <w:p w:rsidR="00732FC0" w:rsidRPr="00732FC0" w:rsidRDefault="00732FC0" w:rsidP="00732FC0">
      <w:pPr>
        <w:ind w:right="282" w:firstLine="567"/>
        <w:jc w:val="both"/>
      </w:pPr>
    </w:p>
    <w:p w:rsidR="00732FC0" w:rsidRPr="00732FC0" w:rsidRDefault="00564615" w:rsidP="00ED382E">
      <w:pPr>
        <w:pStyle w:val="ConsPlusNormal"/>
        <w:kinsoku w:val="0"/>
        <w:overflowPunct w:val="0"/>
        <w:ind w:firstLine="839"/>
        <w:contextualSpacing/>
        <w:jc w:val="both"/>
        <w:rPr>
          <w:rFonts w:ascii="Times New Roman" w:hAnsi="Times New Roman" w:cs="Times New Roman"/>
          <w:sz w:val="24"/>
          <w:szCs w:val="24"/>
        </w:rPr>
      </w:pPr>
      <w:r>
        <w:rPr>
          <w:rFonts w:ascii="Times New Roman" w:hAnsi="Times New Roman" w:cs="Times New Roman"/>
          <w:sz w:val="24"/>
          <w:szCs w:val="24"/>
        </w:rPr>
        <w:t xml:space="preserve">2.1. </w:t>
      </w:r>
      <w:r w:rsidR="00732FC0" w:rsidRPr="00732FC0">
        <w:rPr>
          <w:rFonts w:ascii="Times New Roman" w:hAnsi="Times New Roman" w:cs="Times New Roman"/>
          <w:sz w:val="24"/>
          <w:szCs w:val="24"/>
        </w:rPr>
        <w:t>Размер фонда оплаты труда общеобразовательных учреждений определяется исходя из утвержденного законом Краснодарского края о краевом бюджете на очередной финансовый год норматива подушевого финансирования на одного обучающегося (с учетом соответствующего поправочного коэффициента) для обеспечения реализации основных общеобразовательных программ в части финансирования расходов на оплату труда работников школы,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r w:rsidR="00732FC0">
        <w:rPr>
          <w:rFonts w:ascii="Times New Roman" w:hAnsi="Times New Roman" w:cs="Times New Roman"/>
          <w:sz w:val="24"/>
          <w:szCs w:val="24"/>
        </w:rPr>
        <w:t xml:space="preserve"> </w:t>
      </w:r>
      <w:r w:rsidR="00732FC0" w:rsidRPr="00732FC0">
        <w:rPr>
          <w:rFonts w:ascii="Times New Roman" w:hAnsi="Times New Roman" w:cs="Times New Roman"/>
          <w:sz w:val="24"/>
          <w:szCs w:val="24"/>
        </w:rPr>
        <w:t>осуществляемых из местного бюджета)  по следующей формуле:</w:t>
      </w:r>
    </w:p>
    <w:p w:rsidR="00732FC0" w:rsidRPr="00ED382E" w:rsidRDefault="00732FC0" w:rsidP="00ED382E">
      <w:pPr>
        <w:pStyle w:val="ConsPlusNormal"/>
        <w:kinsoku w:val="0"/>
        <w:overflowPunct w:val="0"/>
        <w:ind w:firstLine="839"/>
        <w:contextualSpacing/>
        <w:jc w:val="center"/>
        <w:rPr>
          <w:rFonts w:ascii="Times New Roman" w:hAnsi="Times New Roman" w:cs="Times New Roman"/>
          <w:i/>
          <w:sz w:val="24"/>
          <w:szCs w:val="24"/>
        </w:rPr>
      </w:pPr>
      <w:r w:rsidRPr="00ED382E">
        <w:rPr>
          <w:rFonts w:ascii="Times New Roman" w:hAnsi="Times New Roman" w:cs="Times New Roman"/>
          <w:i/>
          <w:sz w:val="24"/>
          <w:szCs w:val="24"/>
        </w:rPr>
        <w:t>ФОТо = N х Н х Д, где:</w:t>
      </w:r>
    </w:p>
    <w:p w:rsidR="00732FC0" w:rsidRPr="00732FC0" w:rsidRDefault="00732FC0" w:rsidP="00ED382E">
      <w:pPr>
        <w:pStyle w:val="ConsPlusNormal"/>
        <w:kinsoku w:val="0"/>
        <w:overflowPunct w:val="0"/>
        <w:ind w:firstLine="839"/>
        <w:contextualSpacing/>
        <w:jc w:val="both"/>
        <w:rPr>
          <w:rFonts w:ascii="Times New Roman" w:hAnsi="Times New Roman" w:cs="Times New Roman"/>
          <w:sz w:val="24"/>
          <w:szCs w:val="24"/>
        </w:rPr>
      </w:pPr>
      <w:r w:rsidRPr="00ED382E">
        <w:rPr>
          <w:rFonts w:ascii="Times New Roman" w:hAnsi="Times New Roman" w:cs="Times New Roman"/>
          <w:i/>
          <w:sz w:val="24"/>
          <w:szCs w:val="24"/>
        </w:rPr>
        <w:t>ФОТо</w:t>
      </w:r>
      <w:r w:rsidRPr="00732FC0">
        <w:rPr>
          <w:rFonts w:ascii="Times New Roman" w:hAnsi="Times New Roman" w:cs="Times New Roman"/>
          <w:sz w:val="24"/>
          <w:szCs w:val="24"/>
        </w:rPr>
        <w:t xml:space="preserve"> – фонд оплаты труда общеобразовательного учреждения и начисления на выплаты по оплате труда;</w:t>
      </w:r>
    </w:p>
    <w:p w:rsidR="00732FC0" w:rsidRPr="00732FC0" w:rsidRDefault="00732FC0" w:rsidP="00732FC0">
      <w:pPr>
        <w:pStyle w:val="ConsPlusNormal"/>
        <w:widowControl/>
        <w:ind w:firstLine="840"/>
        <w:jc w:val="both"/>
        <w:rPr>
          <w:rFonts w:ascii="Times New Roman" w:hAnsi="Times New Roman" w:cs="Times New Roman"/>
          <w:sz w:val="24"/>
          <w:szCs w:val="24"/>
        </w:rPr>
      </w:pPr>
      <w:r w:rsidRPr="00ED382E">
        <w:rPr>
          <w:rFonts w:ascii="Times New Roman" w:hAnsi="Times New Roman" w:cs="Times New Roman"/>
          <w:i/>
          <w:sz w:val="24"/>
          <w:szCs w:val="24"/>
        </w:rPr>
        <w:t>N</w:t>
      </w:r>
      <w:r w:rsidRPr="00732FC0">
        <w:rPr>
          <w:rFonts w:ascii="Times New Roman" w:hAnsi="Times New Roman" w:cs="Times New Roman"/>
          <w:sz w:val="24"/>
          <w:szCs w:val="24"/>
        </w:rPr>
        <w:t xml:space="preserve"> – норматив подушевого финансирования на одного обучающегося (с учетом соответствующего поправочного коэффициента) для реализации основных общеобразовательных программ в общеобразовательных учреждениях Краснодарского края, утвержденный законом Краснодарского края о краевом бюджете на очередной финансовый год;</w:t>
      </w:r>
    </w:p>
    <w:p w:rsidR="00732FC0" w:rsidRPr="00732FC0" w:rsidRDefault="00732FC0" w:rsidP="00732FC0">
      <w:pPr>
        <w:pStyle w:val="ConsPlusNormal"/>
        <w:widowControl/>
        <w:ind w:firstLine="840"/>
        <w:jc w:val="both"/>
        <w:rPr>
          <w:rFonts w:ascii="Times New Roman" w:hAnsi="Times New Roman" w:cs="Times New Roman"/>
          <w:sz w:val="24"/>
          <w:szCs w:val="24"/>
        </w:rPr>
      </w:pPr>
      <w:r w:rsidRPr="00ED382E">
        <w:rPr>
          <w:rFonts w:ascii="Times New Roman" w:hAnsi="Times New Roman" w:cs="Times New Roman"/>
          <w:i/>
          <w:sz w:val="24"/>
          <w:szCs w:val="24"/>
        </w:rPr>
        <w:t>Н</w:t>
      </w:r>
      <w:r w:rsidRPr="00732FC0">
        <w:rPr>
          <w:rFonts w:ascii="Times New Roman" w:hAnsi="Times New Roman" w:cs="Times New Roman"/>
          <w:sz w:val="24"/>
          <w:szCs w:val="24"/>
        </w:rPr>
        <w:t xml:space="preserve"> – количество учащихся в общеобразовательном учреждении на начало нового учебного года (1 сентября) и на начало календарного года </w:t>
      </w:r>
      <w:r w:rsidRPr="00732FC0">
        <w:rPr>
          <w:rFonts w:ascii="Times New Roman" w:hAnsi="Times New Roman" w:cs="Times New Roman"/>
          <w:sz w:val="24"/>
          <w:szCs w:val="24"/>
        </w:rPr>
        <w:br/>
        <w:t>(1 января);</w:t>
      </w:r>
    </w:p>
    <w:p w:rsidR="00DB0FD1" w:rsidRDefault="00732FC0" w:rsidP="00DB0FD1">
      <w:pPr>
        <w:pStyle w:val="ConsPlusNormal"/>
        <w:kinsoku w:val="0"/>
        <w:overflowPunct w:val="0"/>
        <w:ind w:firstLine="709"/>
        <w:contextualSpacing/>
        <w:jc w:val="both"/>
        <w:rPr>
          <w:rFonts w:ascii="Times New Roman" w:hAnsi="Times New Roman" w:cs="Times New Roman"/>
          <w:sz w:val="24"/>
          <w:szCs w:val="24"/>
        </w:rPr>
      </w:pPr>
      <w:r w:rsidRPr="00ED382E">
        <w:rPr>
          <w:rFonts w:ascii="Times New Roman" w:hAnsi="Times New Roman" w:cs="Times New Roman"/>
          <w:i/>
          <w:sz w:val="24"/>
          <w:szCs w:val="24"/>
        </w:rPr>
        <w:t>Д</w:t>
      </w:r>
      <w:r w:rsidRPr="00732FC0">
        <w:rPr>
          <w:rFonts w:ascii="Times New Roman" w:hAnsi="Times New Roman" w:cs="Times New Roman"/>
          <w:sz w:val="24"/>
          <w:szCs w:val="24"/>
        </w:rPr>
        <w:t xml:space="preserve"> – доля фонда оплаты труда (с начислениями на оплату труда) в нормативе на реализацию основных общеобразовательных программ, определяемая образовательным учреждением самостоятельно исходя из анализа фактически сложившихся затрат образовательного учреждения с учетом реальных потребностей. </w:t>
      </w:r>
    </w:p>
    <w:p w:rsidR="005C2C50" w:rsidRPr="006F7AC1" w:rsidRDefault="00564615" w:rsidP="006F7AC1">
      <w:pPr>
        <w:pStyle w:val="ConsPlusNormal"/>
        <w:kinsoku w:val="0"/>
        <w:overflowPunct w:val="0"/>
        <w:ind w:firstLine="709"/>
        <w:contextualSpacing/>
        <w:jc w:val="both"/>
        <w:rPr>
          <w:rFonts w:ascii="Times New Roman" w:hAnsi="Times New Roman" w:cs="Times New Roman"/>
          <w:sz w:val="24"/>
          <w:szCs w:val="24"/>
        </w:rPr>
      </w:pPr>
      <w:r>
        <w:rPr>
          <w:rFonts w:ascii="Times New Roman" w:hAnsi="Times New Roman" w:cs="Times New Roman"/>
          <w:sz w:val="24"/>
          <w:szCs w:val="24"/>
        </w:rPr>
        <w:t>2.2. Расчет фонда оплаты труда МБОУ СОШ №11</w:t>
      </w:r>
      <w:r w:rsidR="007371BF">
        <w:rPr>
          <w:rFonts w:ascii="Times New Roman" w:hAnsi="Times New Roman" w:cs="Times New Roman"/>
          <w:sz w:val="24"/>
          <w:szCs w:val="24"/>
        </w:rPr>
        <w:t>им.С.М.Жолоба</w:t>
      </w:r>
      <w:r>
        <w:rPr>
          <w:rFonts w:ascii="Times New Roman" w:hAnsi="Times New Roman" w:cs="Times New Roman"/>
          <w:sz w:val="24"/>
          <w:szCs w:val="24"/>
        </w:rPr>
        <w:t xml:space="preserve"> производится два раза в год, исходя из численности учащихся по состоянию на начало учебного года (1 сент</w:t>
      </w:r>
      <w:r w:rsidR="007371BF">
        <w:rPr>
          <w:rFonts w:ascii="Times New Roman" w:hAnsi="Times New Roman" w:cs="Times New Roman"/>
          <w:sz w:val="24"/>
          <w:szCs w:val="24"/>
        </w:rPr>
        <w:t xml:space="preserve">ября) и на начало календарного </w:t>
      </w:r>
      <w:r>
        <w:rPr>
          <w:rFonts w:ascii="Times New Roman" w:hAnsi="Times New Roman" w:cs="Times New Roman"/>
          <w:sz w:val="24"/>
          <w:szCs w:val="24"/>
        </w:rPr>
        <w:t>года (1 января).</w:t>
      </w:r>
    </w:p>
    <w:p w:rsidR="005C2C50" w:rsidRDefault="005C2C50" w:rsidP="005261C1">
      <w:pPr>
        <w:pStyle w:val="ConsPlusNormal"/>
        <w:kinsoku w:val="0"/>
        <w:overflowPunct w:val="0"/>
        <w:ind w:firstLine="0"/>
        <w:contextualSpacing/>
        <w:jc w:val="center"/>
        <w:rPr>
          <w:rFonts w:ascii="Times New Roman" w:hAnsi="Times New Roman" w:cs="Times New Roman"/>
          <w:b/>
          <w:sz w:val="24"/>
          <w:szCs w:val="24"/>
        </w:rPr>
      </w:pPr>
    </w:p>
    <w:p w:rsidR="005261C1" w:rsidRPr="005261C1" w:rsidRDefault="005261C1" w:rsidP="005261C1">
      <w:pPr>
        <w:pStyle w:val="ConsPlusNormal"/>
        <w:kinsoku w:val="0"/>
        <w:overflowPunct w:val="0"/>
        <w:ind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5261C1">
        <w:rPr>
          <w:rFonts w:ascii="Times New Roman" w:hAnsi="Times New Roman" w:cs="Times New Roman"/>
          <w:b/>
          <w:sz w:val="24"/>
          <w:szCs w:val="24"/>
        </w:rPr>
        <w:t xml:space="preserve">Формирование централизованного фонда стимулирования </w:t>
      </w:r>
    </w:p>
    <w:p w:rsidR="005261C1" w:rsidRDefault="005261C1" w:rsidP="005261C1">
      <w:pPr>
        <w:pStyle w:val="ConsPlusNormal"/>
        <w:kinsoku w:val="0"/>
        <w:overflowPunct w:val="0"/>
        <w:ind w:firstLine="0"/>
        <w:contextualSpacing/>
        <w:jc w:val="center"/>
        <w:rPr>
          <w:rFonts w:ascii="Times New Roman" w:hAnsi="Times New Roman" w:cs="Times New Roman"/>
          <w:b/>
          <w:sz w:val="24"/>
          <w:szCs w:val="24"/>
        </w:rPr>
      </w:pPr>
      <w:r w:rsidRPr="005261C1">
        <w:rPr>
          <w:rFonts w:ascii="Times New Roman" w:hAnsi="Times New Roman" w:cs="Times New Roman"/>
          <w:b/>
          <w:sz w:val="24"/>
          <w:szCs w:val="24"/>
        </w:rPr>
        <w:t>руководителей общеобразовательных учреждений</w:t>
      </w:r>
    </w:p>
    <w:p w:rsidR="005261C1" w:rsidRDefault="005261C1" w:rsidP="00DD6B70">
      <w:pPr>
        <w:pStyle w:val="ConsPlusNormal"/>
        <w:kinsoku w:val="0"/>
        <w:overflowPunct w:val="0"/>
        <w:ind w:firstLine="709"/>
        <w:contextualSpacing/>
        <w:jc w:val="both"/>
        <w:rPr>
          <w:rFonts w:ascii="Times New Roman" w:hAnsi="Times New Roman" w:cs="Times New Roman"/>
          <w:b/>
          <w:sz w:val="24"/>
          <w:szCs w:val="24"/>
        </w:rPr>
      </w:pPr>
    </w:p>
    <w:p w:rsidR="005261C1" w:rsidRPr="005261C1" w:rsidRDefault="005261C1" w:rsidP="00DD6B70">
      <w:pPr>
        <w:pStyle w:val="ConsPlusNormal"/>
        <w:kinsoku w:val="0"/>
        <w:overflowPunct w:val="0"/>
        <w:ind w:firstLine="709"/>
        <w:contextualSpacing/>
        <w:jc w:val="both"/>
        <w:rPr>
          <w:rFonts w:ascii="Times New Roman" w:hAnsi="Times New Roman" w:cs="Times New Roman"/>
          <w:b/>
          <w:sz w:val="24"/>
          <w:szCs w:val="24"/>
        </w:rPr>
      </w:pPr>
      <w:r>
        <w:rPr>
          <w:rFonts w:ascii="Times New Roman" w:hAnsi="Times New Roman" w:cs="Times New Roman"/>
          <w:sz w:val="24"/>
          <w:szCs w:val="24"/>
        </w:rPr>
        <w:t>3.1.</w:t>
      </w:r>
      <w:r w:rsidRPr="005261C1">
        <w:rPr>
          <w:rFonts w:ascii="Times New Roman" w:hAnsi="Times New Roman" w:cs="Times New Roman"/>
          <w:sz w:val="24"/>
          <w:szCs w:val="24"/>
        </w:rPr>
        <w:t xml:space="preserve"> Управление образования администрации муниципального образования город-курорт Анапа (далее – управление образования) формирует централизованный фонд стимулирования руководителей образовательных учреждений по следующей формуле:</w:t>
      </w:r>
    </w:p>
    <w:p w:rsidR="005261C1" w:rsidRPr="005261C1" w:rsidRDefault="005261C1" w:rsidP="005261C1">
      <w:pPr>
        <w:pStyle w:val="ConsPlusNormal"/>
        <w:widowControl/>
        <w:ind w:firstLine="840"/>
        <w:jc w:val="center"/>
        <w:rPr>
          <w:rFonts w:ascii="Times New Roman" w:hAnsi="Times New Roman" w:cs="Times New Roman"/>
          <w:i/>
          <w:sz w:val="24"/>
          <w:szCs w:val="24"/>
        </w:rPr>
      </w:pPr>
      <w:r w:rsidRPr="005261C1">
        <w:rPr>
          <w:rFonts w:ascii="Times New Roman" w:hAnsi="Times New Roman" w:cs="Times New Roman"/>
          <w:i/>
          <w:sz w:val="24"/>
          <w:szCs w:val="24"/>
        </w:rPr>
        <w:t>ФОТцст = ФОТо х ц, где:</w:t>
      </w:r>
    </w:p>
    <w:p w:rsidR="005261C1" w:rsidRPr="005261C1" w:rsidRDefault="005261C1" w:rsidP="005261C1">
      <w:pPr>
        <w:pStyle w:val="ConsPlusNormal"/>
        <w:widowControl/>
        <w:ind w:firstLine="840"/>
        <w:jc w:val="both"/>
        <w:rPr>
          <w:rFonts w:ascii="Times New Roman" w:hAnsi="Times New Roman" w:cs="Times New Roman"/>
          <w:sz w:val="24"/>
          <w:szCs w:val="24"/>
        </w:rPr>
      </w:pPr>
      <w:r w:rsidRPr="005261C1">
        <w:rPr>
          <w:rFonts w:ascii="Times New Roman" w:hAnsi="Times New Roman" w:cs="Times New Roman"/>
          <w:i/>
          <w:sz w:val="24"/>
          <w:szCs w:val="24"/>
        </w:rPr>
        <w:t>ФОТцст</w:t>
      </w:r>
      <w:r w:rsidRPr="005261C1">
        <w:rPr>
          <w:rFonts w:ascii="Times New Roman" w:hAnsi="Times New Roman" w:cs="Times New Roman"/>
          <w:sz w:val="24"/>
          <w:szCs w:val="24"/>
        </w:rPr>
        <w:t xml:space="preserve"> – отчисление в централизованный фонд стимулирования руководителей образовательных учреждений;</w:t>
      </w:r>
    </w:p>
    <w:p w:rsidR="005261C1" w:rsidRPr="005261C1" w:rsidRDefault="005261C1" w:rsidP="005261C1">
      <w:pPr>
        <w:pStyle w:val="ConsPlusNormal"/>
        <w:widowControl/>
        <w:ind w:firstLine="840"/>
        <w:jc w:val="both"/>
        <w:rPr>
          <w:rFonts w:ascii="Times New Roman" w:hAnsi="Times New Roman" w:cs="Times New Roman"/>
          <w:sz w:val="24"/>
          <w:szCs w:val="24"/>
        </w:rPr>
      </w:pPr>
      <w:r w:rsidRPr="005261C1">
        <w:rPr>
          <w:rFonts w:ascii="Times New Roman" w:hAnsi="Times New Roman" w:cs="Times New Roman"/>
          <w:i/>
          <w:sz w:val="24"/>
          <w:szCs w:val="24"/>
        </w:rPr>
        <w:t>ФОТо</w:t>
      </w:r>
      <w:r w:rsidRPr="005261C1">
        <w:rPr>
          <w:rFonts w:ascii="Times New Roman" w:hAnsi="Times New Roman" w:cs="Times New Roman"/>
          <w:sz w:val="24"/>
          <w:szCs w:val="24"/>
        </w:rPr>
        <w:t xml:space="preserve"> – фонд оплаты труда общеобразовательного учреждения; </w:t>
      </w:r>
    </w:p>
    <w:p w:rsidR="005261C1" w:rsidRPr="005261C1" w:rsidRDefault="005261C1" w:rsidP="005261C1">
      <w:pPr>
        <w:pStyle w:val="ConsPlusNormal"/>
        <w:widowControl/>
        <w:ind w:firstLine="840"/>
        <w:jc w:val="both"/>
        <w:rPr>
          <w:rFonts w:ascii="Times New Roman" w:hAnsi="Times New Roman" w:cs="Times New Roman"/>
          <w:sz w:val="24"/>
          <w:szCs w:val="24"/>
        </w:rPr>
      </w:pPr>
      <w:r w:rsidRPr="005261C1">
        <w:rPr>
          <w:rFonts w:ascii="Times New Roman" w:hAnsi="Times New Roman" w:cs="Times New Roman"/>
          <w:i/>
          <w:sz w:val="24"/>
          <w:szCs w:val="24"/>
        </w:rPr>
        <w:t>ц</w:t>
      </w:r>
      <w:r w:rsidRPr="005261C1">
        <w:rPr>
          <w:rFonts w:ascii="Times New Roman" w:hAnsi="Times New Roman" w:cs="Times New Roman"/>
          <w:sz w:val="24"/>
          <w:szCs w:val="24"/>
        </w:rPr>
        <w:t xml:space="preserve"> – централизуемая доля фонд оплаты труда общеобразовательного учреждения.</w:t>
      </w:r>
    </w:p>
    <w:p w:rsidR="005261C1" w:rsidRPr="005261C1" w:rsidRDefault="005261C1" w:rsidP="005261C1">
      <w:pPr>
        <w:pStyle w:val="ConsPlusNormal"/>
        <w:widowControl/>
        <w:ind w:firstLine="840"/>
        <w:jc w:val="both"/>
        <w:rPr>
          <w:rFonts w:ascii="Times New Roman" w:hAnsi="Times New Roman" w:cs="Times New Roman"/>
          <w:sz w:val="24"/>
          <w:szCs w:val="24"/>
        </w:rPr>
      </w:pPr>
      <w:r w:rsidRPr="005261C1">
        <w:rPr>
          <w:rFonts w:ascii="Times New Roman" w:hAnsi="Times New Roman" w:cs="Times New Roman"/>
          <w:sz w:val="24"/>
          <w:szCs w:val="24"/>
        </w:rPr>
        <w:t>Рекомендуемый размер централизуемой доли ФОТцст – до 3%.</w:t>
      </w:r>
    </w:p>
    <w:p w:rsidR="005261C1" w:rsidRPr="005261C1" w:rsidRDefault="005261C1" w:rsidP="005261C1">
      <w:pPr>
        <w:pStyle w:val="ConsPlusNormal"/>
        <w:widowControl/>
        <w:ind w:firstLine="840"/>
        <w:jc w:val="both"/>
        <w:rPr>
          <w:rFonts w:ascii="Times New Roman" w:hAnsi="Times New Roman" w:cs="Times New Roman"/>
          <w:sz w:val="24"/>
          <w:szCs w:val="24"/>
        </w:rPr>
      </w:pPr>
      <w:r>
        <w:rPr>
          <w:rFonts w:ascii="Times New Roman" w:hAnsi="Times New Roman" w:cs="Times New Roman"/>
          <w:sz w:val="24"/>
          <w:szCs w:val="24"/>
        </w:rPr>
        <w:t>3</w:t>
      </w:r>
      <w:r w:rsidRPr="005261C1">
        <w:rPr>
          <w:rFonts w:ascii="Times New Roman" w:hAnsi="Times New Roman" w:cs="Times New Roman"/>
          <w:sz w:val="24"/>
          <w:szCs w:val="24"/>
        </w:rPr>
        <w:t>.2. Размер централизованного фонда стимулирования руководителей определяется в соответствии с порядком формирования и использования централизованного фонда стимулирования руководителей муниципальных общеобразовательных учреждений.</w:t>
      </w:r>
      <w:r>
        <w:rPr>
          <w:rFonts w:ascii="Times New Roman" w:hAnsi="Times New Roman" w:cs="Times New Roman"/>
          <w:sz w:val="24"/>
          <w:szCs w:val="24"/>
        </w:rPr>
        <w:t xml:space="preserve"> При изменении в течение финансового го</w:t>
      </w:r>
      <w:r w:rsidR="007371BF">
        <w:rPr>
          <w:rFonts w:ascii="Times New Roman" w:hAnsi="Times New Roman" w:cs="Times New Roman"/>
          <w:sz w:val="24"/>
          <w:szCs w:val="24"/>
        </w:rPr>
        <w:t xml:space="preserve">да годового фонда оплаты труда </w:t>
      </w:r>
      <w:r>
        <w:rPr>
          <w:rFonts w:ascii="Times New Roman" w:hAnsi="Times New Roman" w:cs="Times New Roman"/>
          <w:sz w:val="24"/>
          <w:szCs w:val="24"/>
        </w:rPr>
        <w:t>МБОУ СОШ №11</w:t>
      </w:r>
      <w:r w:rsidR="007371BF">
        <w:rPr>
          <w:rFonts w:ascii="Times New Roman" w:hAnsi="Times New Roman" w:cs="Times New Roman"/>
          <w:sz w:val="24"/>
          <w:szCs w:val="24"/>
        </w:rPr>
        <w:t xml:space="preserve"> им.С.М.Жолоба</w:t>
      </w:r>
      <w:r>
        <w:rPr>
          <w:rFonts w:ascii="Times New Roman" w:hAnsi="Times New Roman" w:cs="Times New Roman"/>
          <w:sz w:val="24"/>
          <w:szCs w:val="24"/>
        </w:rPr>
        <w:t xml:space="preserve"> размер централизуемой доли подлежит корректировке.</w:t>
      </w:r>
    </w:p>
    <w:p w:rsidR="005261C1" w:rsidRDefault="005261C1" w:rsidP="005261C1">
      <w:pPr>
        <w:pStyle w:val="ConsPlusNormal"/>
        <w:widowControl/>
        <w:ind w:firstLine="840"/>
        <w:jc w:val="both"/>
        <w:rPr>
          <w:rFonts w:ascii="Times New Roman" w:hAnsi="Times New Roman" w:cs="Times New Roman"/>
          <w:sz w:val="24"/>
          <w:szCs w:val="24"/>
        </w:rPr>
      </w:pPr>
      <w:r>
        <w:rPr>
          <w:rFonts w:ascii="Times New Roman" w:hAnsi="Times New Roman" w:cs="Times New Roman"/>
          <w:sz w:val="24"/>
          <w:szCs w:val="24"/>
        </w:rPr>
        <w:t>3</w:t>
      </w:r>
      <w:r w:rsidRPr="005261C1">
        <w:rPr>
          <w:rFonts w:ascii="Times New Roman" w:hAnsi="Times New Roman" w:cs="Times New Roman"/>
          <w:sz w:val="24"/>
          <w:szCs w:val="24"/>
        </w:rPr>
        <w:t xml:space="preserve">.3. Премирование </w:t>
      </w:r>
      <w:r w:rsidR="00715972">
        <w:rPr>
          <w:rFonts w:ascii="Times New Roman" w:hAnsi="Times New Roman" w:cs="Times New Roman"/>
          <w:sz w:val="24"/>
          <w:szCs w:val="24"/>
        </w:rPr>
        <w:t>директора</w:t>
      </w:r>
      <w:r w:rsidRPr="005261C1">
        <w:rPr>
          <w:rFonts w:ascii="Times New Roman" w:hAnsi="Times New Roman" w:cs="Times New Roman"/>
          <w:sz w:val="24"/>
          <w:szCs w:val="24"/>
        </w:rPr>
        <w:t xml:space="preserve"> осуществляется с учетом результатов деятельности </w:t>
      </w:r>
      <w:r>
        <w:rPr>
          <w:rFonts w:ascii="Times New Roman" w:hAnsi="Times New Roman" w:cs="Times New Roman"/>
          <w:sz w:val="24"/>
          <w:szCs w:val="24"/>
        </w:rPr>
        <w:t>МБОУ СОШ №11</w:t>
      </w:r>
      <w:r w:rsidR="007371BF">
        <w:rPr>
          <w:rFonts w:ascii="Times New Roman" w:hAnsi="Times New Roman" w:cs="Times New Roman"/>
          <w:sz w:val="24"/>
          <w:szCs w:val="24"/>
        </w:rPr>
        <w:t>им.С.М.Жолоба</w:t>
      </w:r>
      <w:r>
        <w:rPr>
          <w:rFonts w:ascii="Times New Roman" w:hAnsi="Times New Roman" w:cs="Times New Roman"/>
          <w:sz w:val="24"/>
          <w:szCs w:val="24"/>
        </w:rPr>
        <w:t xml:space="preserve"> </w:t>
      </w:r>
      <w:r w:rsidRPr="005261C1">
        <w:rPr>
          <w:rFonts w:ascii="Times New Roman" w:hAnsi="Times New Roman" w:cs="Times New Roman"/>
          <w:sz w:val="24"/>
          <w:szCs w:val="24"/>
        </w:rPr>
        <w:t xml:space="preserve"> в соответствии с критериями оценки и показателями эффективности работы учреждения, устанавливаемыми управлением образования.</w:t>
      </w:r>
    </w:p>
    <w:p w:rsidR="003A6437" w:rsidRDefault="003A6437" w:rsidP="003A6437">
      <w:pPr>
        <w:pStyle w:val="ConsPlusNormal"/>
        <w:widowControl/>
        <w:ind w:firstLine="840"/>
        <w:jc w:val="center"/>
        <w:rPr>
          <w:rFonts w:ascii="Times New Roman" w:hAnsi="Times New Roman" w:cs="Times New Roman"/>
          <w:b/>
          <w:sz w:val="24"/>
          <w:szCs w:val="24"/>
        </w:rPr>
      </w:pPr>
    </w:p>
    <w:p w:rsidR="003A6437" w:rsidRDefault="003A6437" w:rsidP="003A6437">
      <w:pPr>
        <w:pStyle w:val="ConsPlusNormal"/>
        <w:widowControl/>
        <w:ind w:firstLine="840"/>
        <w:jc w:val="center"/>
        <w:rPr>
          <w:rFonts w:ascii="Times New Roman" w:hAnsi="Times New Roman" w:cs="Times New Roman"/>
          <w:b/>
          <w:sz w:val="24"/>
          <w:szCs w:val="24"/>
        </w:rPr>
      </w:pPr>
      <w:r>
        <w:rPr>
          <w:rFonts w:ascii="Times New Roman" w:hAnsi="Times New Roman" w:cs="Times New Roman"/>
          <w:b/>
          <w:sz w:val="24"/>
          <w:szCs w:val="24"/>
        </w:rPr>
        <w:t>4. Распределение фонда оплаты труда МБОУ СОШ №11</w:t>
      </w:r>
      <w:r w:rsidR="0005662E">
        <w:rPr>
          <w:rFonts w:ascii="Times New Roman" w:hAnsi="Times New Roman" w:cs="Times New Roman"/>
          <w:b/>
          <w:sz w:val="24"/>
          <w:szCs w:val="24"/>
        </w:rPr>
        <w:t xml:space="preserve"> им.</w:t>
      </w:r>
      <w:r w:rsidR="007371BF">
        <w:rPr>
          <w:rFonts w:ascii="Times New Roman" w:hAnsi="Times New Roman" w:cs="Times New Roman"/>
          <w:b/>
          <w:sz w:val="24"/>
          <w:szCs w:val="24"/>
        </w:rPr>
        <w:t xml:space="preserve"> </w:t>
      </w:r>
      <w:r w:rsidR="0005662E">
        <w:rPr>
          <w:rFonts w:ascii="Times New Roman" w:hAnsi="Times New Roman" w:cs="Times New Roman"/>
          <w:b/>
          <w:sz w:val="24"/>
          <w:szCs w:val="24"/>
        </w:rPr>
        <w:t>С.М.</w:t>
      </w:r>
      <w:r w:rsidR="007371BF">
        <w:rPr>
          <w:rFonts w:ascii="Times New Roman" w:hAnsi="Times New Roman" w:cs="Times New Roman"/>
          <w:b/>
          <w:sz w:val="24"/>
          <w:szCs w:val="24"/>
        </w:rPr>
        <w:t xml:space="preserve"> </w:t>
      </w:r>
      <w:r w:rsidR="0005662E">
        <w:rPr>
          <w:rFonts w:ascii="Times New Roman" w:hAnsi="Times New Roman" w:cs="Times New Roman"/>
          <w:b/>
          <w:sz w:val="24"/>
          <w:szCs w:val="24"/>
        </w:rPr>
        <w:t xml:space="preserve">Жолоба </w:t>
      </w:r>
    </w:p>
    <w:p w:rsidR="003A6437" w:rsidRDefault="003A6437" w:rsidP="003A6437">
      <w:pPr>
        <w:pStyle w:val="ConsPlusNormal"/>
        <w:widowControl/>
        <w:ind w:firstLine="840"/>
        <w:jc w:val="both"/>
        <w:rPr>
          <w:rFonts w:ascii="Times New Roman" w:hAnsi="Times New Roman" w:cs="Times New Roman"/>
          <w:sz w:val="24"/>
          <w:szCs w:val="24"/>
        </w:rPr>
      </w:pPr>
    </w:p>
    <w:p w:rsidR="003A6437" w:rsidRPr="003A6437" w:rsidRDefault="003A6437" w:rsidP="003A6437">
      <w:pPr>
        <w:pStyle w:val="ConsPlusNormal"/>
        <w:widowControl/>
        <w:ind w:firstLine="840"/>
        <w:jc w:val="both"/>
        <w:rPr>
          <w:rFonts w:ascii="Times New Roman" w:hAnsi="Times New Roman" w:cs="Times New Roman"/>
          <w:sz w:val="24"/>
          <w:szCs w:val="24"/>
        </w:rPr>
      </w:pPr>
      <w:r>
        <w:rPr>
          <w:rFonts w:ascii="Times New Roman" w:hAnsi="Times New Roman" w:cs="Times New Roman"/>
          <w:sz w:val="24"/>
          <w:szCs w:val="24"/>
        </w:rPr>
        <w:t xml:space="preserve">4.1. </w:t>
      </w:r>
      <w:r w:rsidRPr="003A6437">
        <w:rPr>
          <w:rFonts w:ascii="Times New Roman" w:hAnsi="Times New Roman" w:cs="Times New Roman"/>
          <w:sz w:val="24"/>
          <w:szCs w:val="24"/>
        </w:rPr>
        <w:t xml:space="preserve">Фонд оплаты труда </w:t>
      </w:r>
      <w:r w:rsidR="00352D37" w:rsidRPr="007371BF">
        <w:rPr>
          <w:rFonts w:ascii="Times New Roman" w:hAnsi="Times New Roman" w:cs="Times New Roman"/>
          <w:color w:val="000000"/>
          <w:sz w:val="24"/>
          <w:szCs w:val="24"/>
          <w:shd w:val="clear" w:color="auto" w:fill="FFFFFF"/>
        </w:rPr>
        <w:t>МБОУ СОШ №11 им.С.М.</w:t>
      </w:r>
      <w:r w:rsidR="00EE421A">
        <w:rPr>
          <w:rFonts w:ascii="Times New Roman" w:hAnsi="Times New Roman" w:cs="Times New Roman"/>
          <w:color w:val="000000"/>
          <w:sz w:val="24"/>
          <w:szCs w:val="24"/>
          <w:shd w:val="clear" w:color="auto" w:fill="FFFFFF"/>
        </w:rPr>
        <w:t xml:space="preserve"> </w:t>
      </w:r>
      <w:r w:rsidR="00352D37" w:rsidRPr="007371BF">
        <w:rPr>
          <w:rFonts w:ascii="Times New Roman" w:hAnsi="Times New Roman" w:cs="Times New Roman"/>
          <w:color w:val="000000"/>
          <w:sz w:val="24"/>
          <w:szCs w:val="24"/>
          <w:shd w:val="clear" w:color="auto" w:fill="FFFFFF"/>
        </w:rPr>
        <w:t>Жолоба</w:t>
      </w:r>
      <w:r w:rsidR="00352D37" w:rsidRPr="003A6437">
        <w:rPr>
          <w:rFonts w:ascii="Times New Roman" w:hAnsi="Times New Roman" w:cs="Times New Roman"/>
          <w:sz w:val="24"/>
          <w:szCs w:val="24"/>
        </w:rPr>
        <w:t xml:space="preserve"> </w:t>
      </w:r>
      <w:r w:rsidRPr="003A6437">
        <w:rPr>
          <w:rFonts w:ascii="Times New Roman" w:hAnsi="Times New Roman" w:cs="Times New Roman"/>
          <w:sz w:val="24"/>
          <w:szCs w:val="24"/>
        </w:rPr>
        <w:t>состоит из фонда оплаты труда педагогического персонала, осуществляющего учебный процесс и фонда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и определяется по следующей формуле:</w:t>
      </w:r>
    </w:p>
    <w:p w:rsidR="003A6437" w:rsidRPr="003A6437" w:rsidRDefault="003A6437" w:rsidP="003A6437">
      <w:pPr>
        <w:pStyle w:val="ConsPlusNormal"/>
        <w:widowControl/>
        <w:ind w:firstLine="0"/>
        <w:jc w:val="center"/>
        <w:rPr>
          <w:rFonts w:ascii="Times New Roman" w:hAnsi="Times New Roman" w:cs="Times New Roman"/>
          <w:i/>
          <w:sz w:val="24"/>
          <w:szCs w:val="24"/>
        </w:rPr>
      </w:pPr>
      <w:r w:rsidRPr="003A6437">
        <w:rPr>
          <w:rFonts w:ascii="Times New Roman" w:hAnsi="Times New Roman" w:cs="Times New Roman"/>
          <w:i/>
          <w:sz w:val="24"/>
          <w:szCs w:val="24"/>
        </w:rPr>
        <w:t>ФОТо = ФОТп + ФОТпр, где:</w:t>
      </w:r>
    </w:p>
    <w:p w:rsidR="003A6437" w:rsidRPr="003A6437" w:rsidRDefault="003A6437" w:rsidP="003A6437">
      <w:pPr>
        <w:pStyle w:val="ConsPlusNormal"/>
        <w:widowControl/>
        <w:ind w:firstLine="840"/>
        <w:jc w:val="both"/>
        <w:rPr>
          <w:rFonts w:ascii="Times New Roman" w:hAnsi="Times New Roman" w:cs="Times New Roman"/>
          <w:i/>
          <w:sz w:val="24"/>
          <w:szCs w:val="24"/>
        </w:rPr>
      </w:pPr>
    </w:p>
    <w:p w:rsidR="003A6437" w:rsidRPr="003A6437" w:rsidRDefault="003A6437" w:rsidP="003A6437">
      <w:pPr>
        <w:pStyle w:val="ConsPlusNormal"/>
        <w:widowControl/>
        <w:ind w:firstLine="840"/>
        <w:jc w:val="both"/>
        <w:rPr>
          <w:rFonts w:ascii="Times New Roman" w:hAnsi="Times New Roman" w:cs="Times New Roman"/>
          <w:sz w:val="24"/>
          <w:szCs w:val="24"/>
        </w:rPr>
      </w:pPr>
      <w:r w:rsidRPr="003A6437">
        <w:rPr>
          <w:rFonts w:ascii="Times New Roman" w:hAnsi="Times New Roman" w:cs="Times New Roman"/>
          <w:i/>
          <w:sz w:val="24"/>
          <w:szCs w:val="24"/>
        </w:rPr>
        <w:t>ФОТо</w:t>
      </w:r>
      <w:r w:rsidRPr="003A6437">
        <w:rPr>
          <w:rFonts w:ascii="Times New Roman" w:hAnsi="Times New Roman" w:cs="Times New Roman"/>
          <w:sz w:val="24"/>
          <w:szCs w:val="24"/>
        </w:rPr>
        <w:t xml:space="preserve"> – фонд оплаты труда общеобразовательного учреждения;</w:t>
      </w:r>
    </w:p>
    <w:p w:rsidR="003A6437" w:rsidRPr="003A6437" w:rsidRDefault="003A6437" w:rsidP="003A6437">
      <w:pPr>
        <w:pStyle w:val="ConsPlusNormal"/>
        <w:widowControl/>
        <w:ind w:firstLine="840"/>
        <w:jc w:val="both"/>
        <w:rPr>
          <w:rFonts w:ascii="Times New Roman" w:hAnsi="Times New Roman" w:cs="Times New Roman"/>
          <w:sz w:val="24"/>
          <w:szCs w:val="24"/>
        </w:rPr>
      </w:pPr>
      <w:r w:rsidRPr="003A6437">
        <w:rPr>
          <w:rFonts w:ascii="Times New Roman" w:hAnsi="Times New Roman" w:cs="Times New Roman"/>
          <w:i/>
          <w:sz w:val="24"/>
          <w:szCs w:val="24"/>
        </w:rPr>
        <w:t>ФОТп</w:t>
      </w:r>
      <w:r w:rsidRPr="003A6437">
        <w:rPr>
          <w:rFonts w:ascii="Times New Roman" w:hAnsi="Times New Roman" w:cs="Times New Roman"/>
          <w:sz w:val="24"/>
          <w:szCs w:val="24"/>
        </w:rPr>
        <w:t xml:space="preserve"> – фонд оплаты труда педагогического персонала, осуществляющего учебный процесс;</w:t>
      </w:r>
    </w:p>
    <w:p w:rsidR="003A6437" w:rsidRPr="003A6437" w:rsidRDefault="003A6437" w:rsidP="003A6437">
      <w:pPr>
        <w:pStyle w:val="ConsPlusNormal"/>
        <w:widowControl/>
        <w:ind w:firstLine="840"/>
        <w:jc w:val="both"/>
        <w:rPr>
          <w:rFonts w:ascii="Times New Roman" w:hAnsi="Times New Roman" w:cs="Times New Roman"/>
          <w:sz w:val="24"/>
          <w:szCs w:val="24"/>
        </w:rPr>
      </w:pPr>
      <w:r w:rsidRPr="003A6437">
        <w:rPr>
          <w:rFonts w:ascii="Times New Roman" w:hAnsi="Times New Roman" w:cs="Times New Roman"/>
          <w:i/>
          <w:sz w:val="24"/>
          <w:szCs w:val="24"/>
        </w:rPr>
        <w:t>ФОТпр</w:t>
      </w:r>
      <w:r w:rsidRPr="003A6437">
        <w:rPr>
          <w:rFonts w:ascii="Times New Roman" w:hAnsi="Times New Roman" w:cs="Times New Roman"/>
          <w:sz w:val="24"/>
          <w:szCs w:val="24"/>
        </w:rPr>
        <w:t xml:space="preserve"> –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w:t>
      </w:r>
    </w:p>
    <w:p w:rsidR="003A6437" w:rsidRDefault="003A6437" w:rsidP="00E26A3D">
      <w:pPr>
        <w:pStyle w:val="ConsPlusNormal"/>
        <w:widowControl/>
        <w:ind w:firstLine="0"/>
        <w:jc w:val="both"/>
        <w:rPr>
          <w:rFonts w:ascii="Times New Roman" w:hAnsi="Times New Roman" w:cs="Times New Roman"/>
          <w:sz w:val="24"/>
          <w:szCs w:val="24"/>
        </w:rPr>
      </w:pPr>
      <w:r w:rsidRPr="003A6437">
        <w:rPr>
          <w:rFonts w:ascii="Times New Roman" w:hAnsi="Times New Roman" w:cs="Times New Roman"/>
          <w:sz w:val="24"/>
          <w:szCs w:val="24"/>
        </w:rPr>
        <w:t xml:space="preserve">         </w:t>
      </w:r>
      <w:r w:rsidR="00E26A3D">
        <w:rPr>
          <w:rFonts w:ascii="Times New Roman" w:hAnsi="Times New Roman" w:cs="Times New Roman"/>
          <w:sz w:val="24"/>
          <w:szCs w:val="24"/>
        </w:rPr>
        <w:t>4.2.</w:t>
      </w:r>
      <w:r w:rsidRPr="003A6437">
        <w:rPr>
          <w:rFonts w:ascii="Times New Roman" w:hAnsi="Times New Roman" w:cs="Times New Roman"/>
          <w:sz w:val="24"/>
          <w:szCs w:val="24"/>
        </w:rPr>
        <w:t xml:space="preserve"> </w:t>
      </w:r>
      <w:r w:rsidR="00E26A3D">
        <w:rPr>
          <w:rFonts w:ascii="Times New Roman" w:hAnsi="Times New Roman" w:cs="Times New Roman"/>
          <w:sz w:val="24"/>
          <w:szCs w:val="24"/>
        </w:rPr>
        <w:t>Директор</w:t>
      </w:r>
      <w:r w:rsidRPr="003A6437">
        <w:rPr>
          <w:rFonts w:ascii="Times New Roman" w:hAnsi="Times New Roman" w:cs="Times New Roman"/>
          <w:sz w:val="24"/>
          <w:szCs w:val="24"/>
        </w:rPr>
        <w:t xml:space="preserve"> </w:t>
      </w:r>
      <w:r w:rsidR="00E26A3D">
        <w:rPr>
          <w:rFonts w:ascii="Times New Roman" w:hAnsi="Times New Roman" w:cs="Times New Roman"/>
          <w:sz w:val="24"/>
          <w:szCs w:val="24"/>
        </w:rPr>
        <w:t>МБОУ СОШ №11</w:t>
      </w:r>
      <w:r w:rsidR="007371BF">
        <w:rPr>
          <w:rFonts w:ascii="Times New Roman" w:hAnsi="Times New Roman" w:cs="Times New Roman"/>
          <w:sz w:val="24"/>
          <w:szCs w:val="24"/>
        </w:rPr>
        <w:t xml:space="preserve"> им.С.М.Жолоба</w:t>
      </w:r>
      <w:r w:rsidR="00E26A3D" w:rsidRPr="003A6437">
        <w:rPr>
          <w:rFonts w:ascii="Times New Roman" w:hAnsi="Times New Roman" w:cs="Times New Roman"/>
          <w:sz w:val="24"/>
          <w:szCs w:val="24"/>
        </w:rPr>
        <w:t xml:space="preserve"> </w:t>
      </w:r>
      <w:r w:rsidRPr="003A6437">
        <w:rPr>
          <w:rFonts w:ascii="Times New Roman" w:hAnsi="Times New Roman" w:cs="Times New Roman"/>
          <w:sz w:val="24"/>
          <w:szCs w:val="24"/>
        </w:rPr>
        <w:t>в соответствии с пунктом 3 статьи 28 Федерального Закона от 29 декабря 2012 года № 273 –ФЗ  «Об образовании в Российской Федерации» формирует и утверждает штатное расписание образовательного учреждения, локальные акты, регулирующие оплату труда учреждений (положение о распределении стимулирующей части фонда оплаты труда, положение о доплатах и надбавках и другие), в пределах фонда оплаты труда общеобразовательного учреждения в соотношении: доля фонда оплаты труда педагогического персонала, осуществляющего учебный процесс, устанавливается в размере 70% к общему фонду оплаты тру</w:t>
      </w:r>
      <w:r w:rsidR="00E26A3D">
        <w:rPr>
          <w:rFonts w:ascii="Times New Roman" w:hAnsi="Times New Roman" w:cs="Times New Roman"/>
          <w:sz w:val="24"/>
          <w:szCs w:val="24"/>
        </w:rPr>
        <w:t xml:space="preserve">да учреждения, а </w:t>
      </w:r>
      <w:r w:rsidRPr="003A6437">
        <w:rPr>
          <w:rFonts w:ascii="Times New Roman" w:hAnsi="Times New Roman" w:cs="Times New Roman"/>
          <w:sz w:val="24"/>
          <w:szCs w:val="24"/>
        </w:rPr>
        <w:t xml:space="preserve"> доля фонда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устанавливается в размере 30% к общему фонду оплаты труда учреждения.</w:t>
      </w:r>
      <w:r w:rsidR="00E26A3D">
        <w:rPr>
          <w:rFonts w:ascii="Times New Roman" w:hAnsi="Times New Roman" w:cs="Times New Roman"/>
          <w:sz w:val="24"/>
          <w:szCs w:val="24"/>
        </w:rPr>
        <w:t xml:space="preserve"> При этом, указанное соотношение </w:t>
      </w:r>
      <w:r w:rsidRPr="003A6437">
        <w:rPr>
          <w:rFonts w:ascii="Times New Roman" w:hAnsi="Times New Roman" w:cs="Times New Roman"/>
          <w:sz w:val="24"/>
          <w:szCs w:val="24"/>
        </w:rPr>
        <w:t xml:space="preserve">может быть изменено </w:t>
      </w:r>
      <w:r w:rsidR="00352D37" w:rsidRPr="00352D37">
        <w:rPr>
          <w:rFonts w:ascii="Times New Roman" w:hAnsi="Times New Roman" w:cs="Times New Roman"/>
          <w:color w:val="000000"/>
          <w:sz w:val="24"/>
          <w:szCs w:val="24"/>
          <w:shd w:val="clear" w:color="auto" w:fill="FFFFFF"/>
        </w:rPr>
        <w:t>МБОУ СОШ №11 им.С.М.Жолоба</w:t>
      </w:r>
      <w:r w:rsidR="007371BF">
        <w:rPr>
          <w:rFonts w:ascii="Times New Roman" w:hAnsi="Times New Roman" w:cs="Times New Roman"/>
          <w:sz w:val="24"/>
          <w:szCs w:val="24"/>
        </w:rPr>
        <w:t xml:space="preserve"> </w:t>
      </w:r>
      <w:r w:rsidRPr="003A6437">
        <w:rPr>
          <w:rFonts w:ascii="Times New Roman" w:hAnsi="Times New Roman" w:cs="Times New Roman"/>
          <w:sz w:val="24"/>
          <w:szCs w:val="24"/>
        </w:rPr>
        <w:t>самостоятельно в зависимости от фактически сложившейся структуры фонда оплаты труда по категориям персонала, необходимости введения дополнительных штатных единиц и других условий.</w:t>
      </w:r>
    </w:p>
    <w:p w:rsidR="00834C68" w:rsidRPr="00834C68" w:rsidRDefault="00834C68" w:rsidP="00834C68">
      <w:pPr>
        <w:pStyle w:val="ConsPlusNormal"/>
        <w:kinsoku w:val="0"/>
        <w:overflowPunct w:val="0"/>
        <w:ind w:firstLine="709"/>
        <w:contextualSpacing/>
        <w:jc w:val="both"/>
        <w:rPr>
          <w:rFonts w:ascii="Times New Roman" w:hAnsi="Times New Roman" w:cs="Times New Roman"/>
          <w:sz w:val="24"/>
          <w:szCs w:val="24"/>
        </w:rPr>
      </w:pPr>
      <w:r w:rsidRPr="00834C68">
        <w:rPr>
          <w:rFonts w:ascii="Times New Roman" w:hAnsi="Times New Roman" w:cs="Times New Roman"/>
          <w:sz w:val="24"/>
          <w:szCs w:val="24"/>
        </w:rPr>
        <w:t>4.3.</w:t>
      </w:r>
      <w:r w:rsidR="00715972">
        <w:rPr>
          <w:rFonts w:ascii="Times New Roman" w:hAnsi="Times New Roman" w:cs="Times New Roman"/>
          <w:sz w:val="24"/>
          <w:szCs w:val="24"/>
        </w:rPr>
        <w:t xml:space="preserve"> </w:t>
      </w:r>
      <w:r w:rsidRPr="00834C68">
        <w:rPr>
          <w:rFonts w:ascii="Times New Roman" w:hAnsi="Times New Roman" w:cs="Times New Roman"/>
          <w:sz w:val="24"/>
          <w:szCs w:val="24"/>
        </w:rPr>
        <w:t>Фонд оплаты труда педагогического персонала, осуществляющего учебный процесс, состоит из</w:t>
      </w:r>
      <w:r w:rsidRPr="00834C68">
        <w:rPr>
          <w:rFonts w:ascii="Times New Roman" w:hAnsi="Times New Roman" w:cs="Times New Roman"/>
          <w:b/>
          <w:sz w:val="24"/>
          <w:szCs w:val="24"/>
        </w:rPr>
        <w:t xml:space="preserve"> </w:t>
      </w:r>
      <w:r w:rsidRPr="00834C68">
        <w:rPr>
          <w:rFonts w:ascii="Times New Roman" w:hAnsi="Times New Roman" w:cs="Times New Roman"/>
          <w:sz w:val="24"/>
          <w:szCs w:val="24"/>
        </w:rPr>
        <w:t>базовой части, выплат компенсационного характера и стимулирующей части</w:t>
      </w:r>
      <w:r>
        <w:rPr>
          <w:rFonts w:ascii="Times New Roman" w:hAnsi="Times New Roman" w:cs="Times New Roman"/>
          <w:sz w:val="24"/>
          <w:szCs w:val="24"/>
        </w:rPr>
        <w:t>:</w:t>
      </w:r>
    </w:p>
    <w:p w:rsidR="00834C68" w:rsidRPr="00834C68" w:rsidRDefault="00834C68" w:rsidP="00834C68">
      <w:pPr>
        <w:pStyle w:val="ConsPlusNormal"/>
        <w:kinsoku w:val="0"/>
        <w:overflowPunct w:val="0"/>
        <w:ind w:firstLine="709"/>
        <w:contextualSpacing/>
        <w:jc w:val="center"/>
        <w:rPr>
          <w:rFonts w:ascii="Times New Roman" w:hAnsi="Times New Roman" w:cs="Times New Roman"/>
          <w:i/>
          <w:sz w:val="24"/>
          <w:szCs w:val="24"/>
        </w:rPr>
      </w:pPr>
      <w:r w:rsidRPr="00834C68">
        <w:rPr>
          <w:rFonts w:ascii="Times New Roman" w:hAnsi="Times New Roman" w:cs="Times New Roman"/>
          <w:i/>
          <w:sz w:val="24"/>
          <w:szCs w:val="24"/>
        </w:rPr>
        <w:t>ФОТп = ФОТп(б) + ФОТп(с) + КВ, где:</w:t>
      </w:r>
    </w:p>
    <w:p w:rsidR="00834C68" w:rsidRPr="00834C68" w:rsidRDefault="00834C68" w:rsidP="00834C68">
      <w:pPr>
        <w:pStyle w:val="ConsPlusNormal"/>
        <w:kinsoku w:val="0"/>
        <w:overflowPunct w:val="0"/>
        <w:ind w:firstLine="709"/>
        <w:contextualSpacing/>
        <w:rPr>
          <w:rFonts w:ascii="Times New Roman" w:hAnsi="Times New Roman" w:cs="Times New Roman"/>
          <w:i/>
          <w:sz w:val="24"/>
          <w:szCs w:val="24"/>
        </w:rPr>
      </w:pPr>
      <w:r w:rsidRPr="00834C68">
        <w:rPr>
          <w:rFonts w:ascii="Times New Roman" w:hAnsi="Times New Roman" w:cs="Times New Roman"/>
          <w:i/>
          <w:sz w:val="24"/>
          <w:szCs w:val="24"/>
        </w:rPr>
        <w:t>ФОТп – фонд оплаты труда педагогического персонала;</w:t>
      </w:r>
    </w:p>
    <w:p w:rsidR="00834C68" w:rsidRPr="00834C68" w:rsidRDefault="00834C68" w:rsidP="00834C68">
      <w:pPr>
        <w:pStyle w:val="ConsPlusNormal"/>
        <w:kinsoku w:val="0"/>
        <w:overflowPunct w:val="0"/>
        <w:ind w:firstLine="709"/>
        <w:contextualSpacing/>
        <w:rPr>
          <w:rFonts w:ascii="Times New Roman" w:hAnsi="Times New Roman" w:cs="Times New Roman"/>
          <w:i/>
          <w:sz w:val="24"/>
          <w:szCs w:val="24"/>
        </w:rPr>
      </w:pPr>
      <w:r w:rsidRPr="00834C68">
        <w:rPr>
          <w:rFonts w:ascii="Times New Roman" w:hAnsi="Times New Roman" w:cs="Times New Roman"/>
          <w:i/>
          <w:sz w:val="24"/>
          <w:szCs w:val="24"/>
        </w:rPr>
        <w:t>ФОТп(б) – базовая часть ФОТп;</w:t>
      </w:r>
    </w:p>
    <w:p w:rsidR="00834C68" w:rsidRPr="00834C68" w:rsidRDefault="00834C68" w:rsidP="00834C68">
      <w:pPr>
        <w:pStyle w:val="ConsPlusNormal"/>
        <w:kinsoku w:val="0"/>
        <w:overflowPunct w:val="0"/>
        <w:ind w:firstLine="709"/>
        <w:contextualSpacing/>
        <w:rPr>
          <w:rFonts w:ascii="Times New Roman" w:hAnsi="Times New Roman" w:cs="Times New Roman"/>
          <w:i/>
          <w:sz w:val="24"/>
          <w:szCs w:val="24"/>
        </w:rPr>
      </w:pPr>
      <w:r w:rsidRPr="00834C68">
        <w:rPr>
          <w:rFonts w:ascii="Times New Roman" w:hAnsi="Times New Roman" w:cs="Times New Roman"/>
          <w:i/>
          <w:sz w:val="24"/>
          <w:szCs w:val="24"/>
        </w:rPr>
        <w:t>ФОТп(с) – стимулирующая часть ФОТп.</w:t>
      </w:r>
    </w:p>
    <w:p w:rsidR="00834C68" w:rsidRPr="00834C68" w:rsidRDefault="00834C68" w:rsidP="00834C68">
      <w:pPr>
        <w:pStyle w:val="ConsPlusNormal"/>
        <w:kinsoku w:val="0"/>
        <w:overflowPunct w:val="0"/>
        <w:ind w:firstLine="709"/>
        <w:contextualSpacing/>
        <w:rPr>
          <w:rFonts w:ascii="Times New Roman" w:hAnsi="Times New Roman" w:cs="Times New Roman"/>
          <w:sz w:val="24"/>
          <w:szCs w:val="24"/>
        </w:rPr>
      </w:pPr>
      <w:r w:rsidRPr="00834C68">
        <w:rPr>
          <w:rFonts w:ascii="Times New Roman" w:hAnsi="Times New Roman" w:cs="Times New Roman"/>
          <w:i/>
          <w:sz w:val="24"/>
          <w:szCs w:val="24"/>
        </w:rPr>
        <w:t>КВ</w:t>
      </w:r>
      <w:r w:rsidRPr="00834C68">
        <w:rPr>
          <w:rFonts w:ascii="Times New Roman" w:hAnsi="Times New Roman" w:cs="Times New Roman"/>
          <w:sz w:val="24"/>
          <w:szCs w:val="24"/>
        </w:rPr>
        <w:t xml:space="preserve"> – выплаты компенсационного характера, осуществляемых в соответствии с трудовым законодательством.</w:t>
      </w:r>
    </w:p>
    <w:p w:rsidR="00834C68" w:rsidRPr="00834C68" w:rsidRDefault="00834C68" w:rsidP="00834C68">
      <w:pPr>
        <w:pStyle w:val="ConsPlusNormal"/>
        <w:widowControl/>
        <w:ind w:firstLine="840"/>
        <w:jc w:val="both"/>
        <w:rPr>
          <w:rFonts w:ascii="Times New Roman" w:hAnsi="Times New Roman" w:cs="Times New Roman"/>
          <w:sz w:val="24"/>
          <w:szCs w:val="24"/>
        </w:rPr>
      </w:pPr>
      <w:r>
        <w:rPr>
          <w:rFonts w:ascii="Times New Roman" w:hAnsi="Times New Roman" w:cs="Times New Roman"/>
          <w:sz w:val="24"/>
          <w:szCs w:val="24"/>
        </w:rPr>
        <w:t>4.4.</w:t>
      </w:r>
      <w:r w:rsidRPr="00834C68">
        <w:rPr>
          <w:rFonts w:ascii="Times New Roman" w:hAnsi="Times New Roman" w:cs="Times New Roman"/>
          <w:sz w:val="24"/>
          <w:szCs w:val="24"/>
        </w:rPr>
        <w:t xml:space="preserve"> В базовую часть фонда оплаты труда педагогического персонала, осуществляющего учебный процесс (ФОТ (б)) включаются виды аудиторной (проведение уроков) и неаудиторной (внеурочной) деятельности.</w:t>
      </w:r>
    </w:p>
    <w:p w:rsidR="00834C68" w:rsidRPr="00BE1E6A" w:rsidRDefault="00834C68" w:rsidP="00834C68">
      <w:pPr>
        <w:pStyle w:val="ConsPlusNormal"/>
        <w:widowControl/>
        <w:ind w:firstLine="840"/>
        <w:jc w:val="both"/>
        <w:rPr>
          <w:rFonts w:ascii="Times New Roman" w:hAnsi="Times New Roman" w:cs="Times New Roman"/>
          <w:sz w:val="24"/>
          <w:szCs w:val="24"/>
        </w:rPr>
      </w:pPr>
      <w:r w:rsidRPr="00BE1E6A">
        <w:rPr>
          <w:rFonts w:ascii="Times New Roman" w:hAnsi="Times New Roman" w:cs="Times New Roman"/>
          <w:sz w:val="24"/>
          <w:szCs w:val="24"/>
        </w:rPr>
        <w:t>К неаудиторной (внеурочной) деятельности учителя относятся следующие виды работ:</w:t>
      </w:r>
    </w:p>
    <w:p w:rsidR="0027301C" w:rsidRDefault="0027301C" w:rsidP="0027301C">
      <w:pPr>
        <w:numPr>
          <w:ilvl w:val="0"/>
          <w:numId w:val="2"/>
        </w:numPr>
        <w:ind w:left="0" w:firstLine="567"/>
        <w:jc w:val="both"/>
        <w:rPr>
          <w:rFonts w:eastAsia="Batang"/>
          <w:lang w:eastAsia="ko-KR"/>
        </w:rPr>
      </w:pPr>
      <w:r w:rsidRPr="0027301C">
        <w:rPr>
          <w:rFonts w:eastAsia="Batang"/>
          <w:lang w:eastAsia="ko-KR"/>
        </w:rPr>
        <w:t>проверка письменных работ;</w:t>
      </w:r>
    </w:p>
    <w:p w:rsidR="0027301C" w:rsidRPr="00D47466" w:rsidRDefault="0027301C" w:rsidP="0027301C">
      <w:pPr>
        <w:numPr>
          <w:ilvl w:val="0"/>
          <w:numId w:val="2"/>
        </w:numPr>
        <w:ind w:left="0" w:firstLine="567"/>
        <w:jc w:val="both"/>
        <w:rPr>
          <w:rFonts w:eastAsia="Batang"/>
          <w:highlight w:val="red"/>
          <w:lang w:eastAsia="ko-KR"/>
        </w:rPr>
      </w:pPr>
      <w:r w:rsidRPr="00D47466">
        <w:rPr>
          <w:rFonts w:eastAsia="Batang"/>
          <w:highlight w:val="red"/>
          <w:lang w:eastAsia="ko-KR"/>
        </w:rPr>
        <w:t>классное руководство (рекомендуемый размер доплаты за выполнение функций классного руководителя – из расчета 2000 рублей в месяц в классе с наполняемостью не менее наполняемости, установленной приказом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либо в классе с наполняемостью 14 человек в муниципальных общеобразовательных организациях, расположенных в сельской местности);</w:t>
      </w:r>
    </w:p>
    <w:p w:rsidR="0027301C" w:rsidRDefault="0027301C" w:rsidP="0027301C">
      <w:pPr>
        <w:numPr>
          <w:ilvl w:val="0"/>
          <w:numId w:val="2"/>
        </w:numPr>
        <w:ind w:left="0" w:firstLine="567"/>
        <w:jc w:val="both"/>
        <w:rPr>
          <w:rFonts w:eastAsia="Batang"/>
          <w:lang w:eastAsia="ko-KR"/>
        </w:rPr>
      </w:pPr>
      <w:r w:rsidRPr="0027301C">
        <w:rPr>
          <w:rFonts w:eastAsia="Batang"/>
          <w:lang w:eastAsia="ko-KR"/>
        </w:rPr>
        <w:t>заведование элементами инфраструктуры (кабинетами, лабораториями, учебно-опытными участками, мастерскими, музеями и т.п.);</w:t>
      </w:r>
    </w:p>
    <w:p w:rsidR="0027301C" w:rsidRDefault="0027301C" w:rsidP="0027301C">
      <w:pPr>
        <w:numPr>
          <w:ilvl w:val="0"/>
          <w:numId w:val="2"/>
        </w:numPr>
        <w:ind w:left="0" w:firstLine="567"/>
        <w:jc w:val="both"/>
        <w:rPr>
          <w:rFonts w:eastAsia="Batang"/>
          <w:lang w:eastAsia="ko-KR"/>
        </w:rPr>
      </w:pPr>
      <w:r w:rsidRPr="0027301C">
        <w:rPr>
          <w:rFonts w:eastAsia="Batang"/>
          <w:lang w:eastAsia="ko-KR"/>
        </w:rPr>
        <w:t>руководство предметными комиссиями, методическими объединениями;</w:t>
      </w:r>
    </w:p>
    <w:p w:rsidR="0027301C" w:rsidRDefault="0027301C" w:rsidP="0027301C">
      <w:pPr>
        <w:numPr>
          <w:ilvl w:val="0"/>
          <w:numId w:val="2"/>
        </w:numPr>
        <w:ind w:left="0" w:firstLine="567"/>
        <w:jc w:val="both"/>
        <w:rPr>
          <w:rFonts w:eastAsia="Batang"/>
          <w:lang w:eastAsia="ko-KR"/>
        </w:rPr>
      </w:pPr>
      <w:r w:rsidRPr="0027301C">
        <w:rPr>
          <w:rFonts w:eastAsia="Batang"/>
          <w:lang w:eastAsia="ko-KR"/>
        </w:rPr>
        <w:t>организация работы по профилактике наркомании среди учащихся дневных общеобразовательных организаций учителем по физической культуре (в соответствии с постановлением главы администрации Краснодарского края от 16 октября 2007 года № 955 «Об установлении доплат за организацию воспитательной работы отдельным категориям педагогический работников» ежемесячная доплата устанавливается за ставку заработной платы при условии выполнения нормы рабочего времени в размере 2000 рублей. Расчет доплаты производится пропорционально учебной нагрузке и отработанному времени);</w:t>
      </w:r>
    </w:p>
    <w:p w:rsidR="00834C68" w:rsidRPr="0027301C" w:rsidRDefault="00834C68" w:rsidP="0027301C">
      <w:pPr>
        <w:numPr>
          <w:ilvl w:val="0"/>
          <w:numId w:val="2"/>
        </w:numPr>
        <w:ind w:left="0" w:firstLine="567"/>
        <w:jc w:val="both"/>
        <w:rPr>
          <w:rFonts w:eastAsia="Batang"/>
          <w:lang w:eastAsia="ko-KR"/>
        </w:rPr>
      </w:pPr>
      <w:r w:rsidRPr="00BE1E6A">
        <w:t>внеурочная деятельность по ведению часов в рамках федерального государственного образовательного стандарта</w:t>
      </w:r>
      <w:r w:rsidR="00632C51">
        <w:t xml:space="preserve"> (данная выплата осуществляется по </w:t>
      </w:r>
      <w:r w:rsidR="00A90229">
        <w:t>следующей формуле: ∑Ф = у × ч × Стп × к.нед. × К, где ∑Ф - сумма доплаты за ФГОС, у - количество учеников в классе,</w:t>
      </w:r>
      <w:r w:rsidR="00A90229" w:rsidRPr="00A90229">
        <w:t xml:space="preserve"> </w:t>
      </w:r>
      <w:r w:rsidR="00A90229">
        <w:t>ч -коли</w:t>
      </w:r>
      <w:r w:rsidR="00EE421A">
        <w:t xml:space="preserve">чество отведенных часов, Стп </w:t>
      </w:r>
      <w:r w:rsidR="00A90229">
        <w:t>-стоимость педагогической услуги, к.нед. - количество недель, К-коэффициент применяемый для расчета  (коэффициент  устанавливается в диапазоне от 01, до 1))</w:t>
      </w:r>
      <w:r w:rsidRPr="00BE1E6A">
        <w:t>;</w:t>
      </w:r>
    </w:p>
    <w:p w:rsidR="00834C68" w:rsidRPr="00BE1E6A" w:rsidRDefault="00834C68" w:rsidP="00834C68">
      <w:pPr>
        <w:pStyle w:val="ConsPlusNormal"/>
        <w:widowControl/>
        <w:ind w:firstLine="840"/>
        <w:jc w:val="both"/>
        <w:rPr>
          <w:rFonts w:ascii="Times New Roman" w:hAnsi="Times New Roman" w:cs="Times New Roman"/>
          <w:sz w:val="24"/>
          <w:szCs w:val="24"/>
        </w:rPr>
      </w:pPr>
      <w:r w:rsidRPr="00BE1E6A">
        <w:rPr>
          <w:rFonts w:ascii="Times New Roman" w:hAnsi="Times New Roman" w:cs="Times New Roman"/>
          <w:sz w:val="24"/>
          <w:szCs w:val="24"/>
        </w:rPr>
        <w:t xml:space="preserve">Конкретный размер дополнительных видов работ, относящихся к неаудиторной (внеурочной) </w:t>
      </w:r>
      <w:r w:rsidR="00EE421A">
        <w:rPr>
          <w:rFonts w:ascii="Times New Roman" w:hAnsi="Times New Roman" w:cs="Times New Roman"/>
          <w:sz w:val="24"/>
          <w:szCs w:val="24"/>
        </w:rPr>
        <w:t xml:space="preserve">деятельности учителя отражен в </w:t>
      </w:r>
      <w:r w:rsidRPr="00BE1E6A">
        <w:rPr>
          <w:rFonts w:ascii="Times New Roman" w:hAnsi="Times New Roman" w:cs="Times New Roman"/>
          <w:sz w:val="24"/>
          <w:szCs w:val="24"/>
        </w:rPr>
        <w:t>Приложение №</w:t>
      </w:r>
      <w:r w:rsidR="00E80ACB">
        <w:rPr>
          <w:rFonts w:ascii="Times New Roman" w:hAnsi="Times New Roman" w:cs="Times New Roman"/>
          <w:sz w:val="24"/>
          <w:szCs w:val="24"/>
        </w:rPr>
        <w:t>5</w:t>
      </w:r>
      <w:r w:rsidRPr="00BE1E6A">
        <w:rPr>
          <w:rFonts w:ascii="Times New Roman" w:hAnsi="Times New Roman" w:cs="Times New Roman"/>
          <w:sz w:val="24"/>
          <w:szCs w:val="24"/>
        </w:rPr>
        <w:t xml:space="preserve"> к настоящему Положению.</w:t>
      </w:r>
    </w:p>
    <w:p w:rsidR="00CC4DFA" w:rsidRPr="00DB0FD1" w:rsidRDefault="00EE421A" w:rsidP="00834C68">
      <w:pPr>
        <w:pStyle w:val="ConsPlusNormal"/>
        <w:widowControl/>
        <w:ind w:firstLine="840"/>
        <w:jc w:val="both"/>
        <w:rPr>
          <w:rFonts w:ascii="Times New Roman" w:hAnsi="Times New Roman" w:cs="Times New Roman"/>
          <w:sz w:val="24"/>
          <w:szCs w:val="24"/>
        </w:rPr>
      </w:pPr>
      <w:r>
        <w:rPr>
          <w:rFonts w:ascii="Times New Roman" w:hAnsi="Times New Roman" w:cs="Times New Roman"/>
          <w:sz w:val="24"/>
          <w:szCs w:val="24"/>
        </w:rPr>
        <w:t xml:space="preserve">4.5. На стимулирующую </w:t>
      </w:r>
      <w:r w:rsidR="00CC4DFA" w:rsidRPr="00BE1E6A">
        <w:rPr>
          <w:rFonts w:ascii="Times New Roman" w:hAnsi="Times New Roman" w:cs="Times New Roman"/>
          <w:sz w:val="24"/>
          <w:szCs w:val="24"/>
        </w:rPr>
        <w:t>часть педагогических</w:t>
      </w:r>
      <w:r w:rsidR="00CC4DFA" w:rsidRPr="00DB0FD1">
        <w:rPr>
          <w:rFonts w:ascii="Times New Roman" w:hAnsi="Times New Roman" w:cs="Times New Roman"/>
          <w:sz w:val="24"/>
          <w:szCs w:val="24"/>
        </w:rPr>
        <w:t xml:space="preserve"> работников, осуществляющих учебный процесс направляется  процент от общего фонда оплаты труда на усмотрение директора МБОУ СОШ №11</w:t>
      </w:r>
      <w:r w:rsidR="00352D37">
        <w:rPr>
          <w:rFonts w:ascii="Times New Roman" w:hAnsi="Times New Roman" w:cs="Times New Roman"/>
          <w:sz w:val="24"/>
          <w:szCs w:val="24"/>
        </w:rPr>
        <w:t>им. С.М.Жолоба</w:t>
      </w:r>
      <w:r w:rsidR="00CC4DFA" w:rsidRPr="00DB0FD1">
        <w:rPr>
          <w:rFonts w:ascii="Times New Roman" w:hAnsi="Times New Roman" w:cs="Times New Roman"/>
          <w:sz w:val="24"/>
          <w:szCs w:val="24"/>
        </w:rPr>
        <w:t>.</w:t>
      </w:r>
    </w:p>
    <w:p w:rsidR="008B58FC" w:rsidRPr="00A949CA" w:rsidRDefault="00352D37" w:rsidP="008B58FC">
      <w:pPr>
        <w:pStyle w:val="ConsPlusNormal"/>
        <w:widowControl/>
        <w:ind w:firstLine="840"/>
        <w:jc w:val="both"/>
        <w:rPr>
          <w:rFonts w:ascii="Times New Roman" w:hAnsi="Times New Roman" w:cs="Times New Roman"/>
          <w:b/>
          <w:sz w:val="24"/>
          <w:szCs w:val="24"/>
        </w:rPr>
      </w:pPr>
      <w:r>
        <w:rPr>
          <w:rFonts w:ascii="Times New Roman" w:hAnsi="Times New Roman" w:cs="Times New Roman"/>
          <w:sz w:val="24"/>
          <w:szCs w:val="24"/>
        </w:rPr>
        <w:t>4.6</w:t>
      </w:r>
      <w:r w:rsidR="008B58FC" w:rsidRPr="00A949CA">
        <w:rPr>
          <w:rFonts w:ascii="Times New Roman" w:hAnsi="Times New Roman" w:cs="Times New Roman"/>
          <w:sz w:val="24"/>
          <w:szCs w:val="24"/>
        </w:rPr>
        <w:t>.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 состоит из</w:t>
      </w:r>
      <w:r w:rsidR="008B58FC" w:rsidRPr="00A949CA">
        <w:rPr>
          <w:rFonts w:ascii="Times New Roman" w:hAnsi="Times New Roman" w:cs="Times New Roman"/>
          <w:b/>
          <w:sz w:val="24"/>
          <w:szCs w:val="24"/>
        </w:rPr>
        <w:t xml:space="preserve"> </w:t>
      </w:r>
      <w:r w:rsidR="008B58FC" w:rsidRPr="00A949CA">
        <w:rPr>
          <w:rFonts w:ascii="Times New Roman" w:hAnsi="Times New Roman" w:cs="Times New Roman"/>
          <w:sz w:val="24"/>
          <w:szCs w:val="24"/>
        </w:rPr>
        <w:t>базовой части, стимулирующей части и выплат компенсационного характера и определяется по формуле:</w:t>
      </w:r>
    </w:p>
    <w:p w:rsidR="008B58FC" w:rsidRPr="000C2BA4" w:rsidRDefault="008B58FC" w:rsidP="000C2BA4">
      <w:pPr>
        <w:pStyle w:val="ConsPlusNormal"/>
        <w:widowControl/>
        <w:ind w:firstLine="0"/>
        <w:jc w:val="center"/>
        <w:rPr>
          <w:rFonts w:ascii="Times New Roman" w:hAnsi="Times New Roman" w:cs="Times New Roman"/>
          <w:i/>
          <w:sz w:val="24"/>
          <w:szCs w:val="24"/>
        </w:rPr>
      </w:pPr>
      <w:r w:rsidRPr="000C2BA4">
        <w:rPr>
          <w:rFonts w:ascii="Times New Roman" w:hAnsi="Times New Roman" w:cs="Times New Roman"/>
          <w:i/>
          <w:sz w:val="24"/>
          <w:szCs w:val="24"/>
        </w:rPr>
        <w:t>ФОТпр = ФОТпр(б) + ФОТпр(с) + КВпр, где:</w:t>
      </w:r>
    </w:p>
    <w:p w:rsidR="008B58FC" w:rsidRPr="00A949CA" w:rsidRDefault="008B58FC" w:rsidP="008B58FC">
      <w:pPr>
        <w:pStyle w:val="ConsPlusNormal"/>
        <w:widowControl/>
        <w:ind w:firstLine="840"/>
        <w:jc w:val="both"/>
        <w:rPr>
          <w:rFonts w:ascii="Times New Roman" w:hAnsi="Times New Roman" w:cs="Times New Roman"/>
          <w:sz w:val="24"/>
          <w:szCs w:val="24"/>
        </w:rPr>
      </w:pPr>
      <w:r w:rsidRPr="000C2BA4">
        <w:rPr>
          <w:rFonts w:ascii="Times New Roman" w:hAnsi="Times New Roman" w:cs="Times New Roman"/>
          <w:i/>
          <w:sz w:val="24"/>
          <w:szCs w:val="24"/>
        </w:rPr>
        <w:t xml:space="preserve">ФОТпр </w:t>
      </w:r>
      <w:r w:rsidRPr="00A949CA">
        <w:rPr>
          <w:rFonts w:ascii="Times New Roman" w:hAnsi="Times New Roman" w:cs="Times New Roman"/>
          <w:sz w:val="24"/>
          <w:szCs w:val="24"/>
        </w:rPr>
        <w:t>– фонд оплаты труда административно-управленческого, учебно-вспомогательного, младшего обслуживающего персонала, педагогического персонала, не связанного с учебным процессом (педагогические работники, не имеющие учебной нагрузки);</w:t>
      </w:r>
    </w:p>
    <w:p w:rsidR="008B58FC" w:rsidRPr="00A949CA" w:rsidRDefault="008B58FC" w:rsidP="008B58FC">
      <w:pPr>
        <w:pStyle w:val="ConsPlusNormal"/>
        <w:widowControl/>
        <w:ind w:firstLine="840"/>
        <w:jc w:val="both"/>
        <w:rPr>
          <w:rFonts w:ascii="Times New Roman" w:hAnsi="Times New Roman" w:cs="Times New Roman"/>
          <w:sz w:val="24"/>
          <w:szCs w:val="24"/>
        </w:rPr>
      </w:pPr>
      <w:r w:rsidRPr="000C2BA4">
        <w:rPr>
          <w:rFonts w:ascii="Times New Roman" w:hAnsi="Times New Roman" w:cs="Times New Roman"/>
          <w:i/>
          <w:sz w:val="24"/>
          <w:szCs w:val="24"/>
        </w:rPr>
        <w:t>ФОТпр(б)</w:t>
      </w:r>
      <w:r w:rsidRPr="00A949CA">
        <w:rPr>
          <w:rFonts w:ascii="Times New Roman" w:hAnsi="Times New Roman" w:cs="Times New Roman"/>
          <w:sz w:val="24"/>
          <w:szCs w:val="24"/>
        </w:rPr>
        <w:t xml:space="preserve"> – базовая часть ФОТпр;</w:t>
      </w:r>
    </w:p>
    <w:p w:rsidR="008B58FC" w:rsidRPr="00A949CA" w:rsidRDefault="008B58FC" w:rsidP="008B58FC">
      <w:pPr>
        <w:pStyle w:val="ConsPlusNormal"/>
        <w:widowControl/>
        <w:ind w:firstLine="840"/>
        <w:jc w:val="both"/>
        <w:rPr>
          <w:rFonts w:ascii="Times New Roman" w:hAnsi="Times New Roman" w:cs="Times New Roman"/>
          <w:sz w:val="24"/>
          <w:szCs w:val="24"/>
        </w:rPr>
      </w:pPr>
      <w:r w:rsidRPr="000C2BA4">
        <w:rPr>
          <w:rFonts w:ascii="Times New Roman" w:hAnsi="Times New Roman" w:cs="Times New Roman"/>
          <w:i/>
          <w:sz w:val="24"/>
          <w:szCs w:val="24"/>
        </w:rPr>
        <w:t>ФОТпр(с</w:t>
      </w:r>
      <w:r w:rsidRPr="00A949CA">
        <w:rPr>
          <w:rFonts w:ascii="Times New Roman" w:hAnsi="Times New Roman" w:cs="Times New Roman"/>
          <w:sz w:val="24"/>
          <w:szCs w:val="24"/>
        </w:rPr>
        <w:t>) – стимулирующая часть ФОТпр;</w:t>
      </w:r>
    </w:p>
    <w:p w:rsidR="008B58FC" w:rsidRPr="00A949CA" w:rsidRDefault="008B58FC" w:rsidP="008B58FC">
      <w:pPr>
        <w:pStyle w:val="ConsPlusNormal"/>
        <w:widowControl/>
        <w:ind w:firstLine="840"/>
        <w:jc w:val="both"/>
        <w:rPr>
          <w:rFonts w:ascii="Times New Roman" w:hAnsi="Times New Roman" w:cs="Times New Roman"/>
          <w:sz w:val="24"/>
          <w:szCs w:val="24"/>
        </w:rPr>
      </w:pPr>
      <w:r w:rsidRPr="000C2BA4">
        <w:rPr>
          <w:rFonts w:ascii="Times New Roman" w:hAnsi="Times New Roman" w:cs="Times New Roman"/>
          <w:i/>
          <w:sz w:val="24"/>
          <w:szCs w:val="24"/>
        </w:rPr>
        <w:t>КВпр</w:t>
      </w:r>
      <w:r w:rsidRPr="00A949CA">
        <w:rPr>
          <w:rFonts w:ascii="Times New Roman" w:hAnsi="Times New Roman" w:cs="Times New Roman"/>
          <w:sz w:val="24"/>
          <w:szCs w:val="24"/>
        </w:rPr>
        <w:t xml:space="preserve"> – выплаты компенсационного характера, осуществляемые в соответствии с трудовым законодательством.</w:t>
      </w:r>
    </w:p>
    <w:p w:rsidR="00137E0D" w:rsidRPr="00137E0D" w:rsidRDefault="00352D37" w:rsidP="00137E0D">
      <w:pPr>
        <w:jc w:val="both"/>
        <w:rPr>
          <w:lang w:eastAsia="en-US"/>
        </w:rPr>
      </w:pPr>
      <w:r>
        <w:t xml:space="preserve">          4.7</w:t>
      </w:r>
      <w:r w:rsidR="00137E0D">
        <w:t>.</w:t>
      </w:r>
      <w:r w:rsidR="00137E0D" w:rsidRPr="00137E0D">
        <w:rPr>
          <w:sz w:val="28"/>
          <w:szCs w:val="28"/>
          <w:lang w:eastAsia="en-US"/>
        </w:rPr>
        <w:t xml:space="preserve"> </w:t>
      </w:r>
      <w:r w:rsidR="00137E0D" w:rsidRPr="00137E0D">
        <w:rPr>
          <w:lang w:eastAsia="en-US"/>
        </w:rPr>
        <w:t>Компенсационная выплата учителей учитывается при расчете оклада (в расчетном показателе стоимос</w:t>
      </w:r>
      <w:r w:rsidR="00EE421A">
        <w:rPr>
          <w:lang w:eastAsia="en-US"/>
        </w:rPr>
        <w:t>ть педагогической нагрузки (Стп.</w:t>
      </w:r>
      <w:r w:rsidR="00137E0D" w:rsidRPr="00137E0D">
        <w:rPr>
          <w:lang w:eastAsia="en-US"/>
        </w:rPr>
        <w:t>). Доплата за работу в сельской местности учителям включена в расчет стоимости педагогической нагрузки (Стп).</w:t>
      </w:r>
    </w:p>
    <w:p w:rsidR="00535C37" w:rsidRDefault="00535C37" w:rsidP="008B58FC">
      <w:pPr>
        <w:pStyle w:val="ConsPlusNormal"/>
        <w:widowControl/>
        <w:ind w:firstLine="840"/>
        <w:jc w:val="both"/>
        <w:rPr>
          <w:rFonts w:ascii="Times New Roman" w:hAnsi="Times New Roman" w:cs="Times New Roman"/>
          <w:sz w:val="24"/>
          <w:szCs w:val="24"/>
        </w:rPr>
      </w:pPr>
    </w:p>
    <w:p w:rsidR="00535C37" w:rsidRDefault="00535C37" w:rsidP="00535C37">
      <w:pPr>
        <w:pStyle w:val="ConsPlusNormal"/>
        <w:widowControl/>
        <w:ind w:firstLine="840"/>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535C37">
        <w:rPr>
          <w:rFonts w:ascii="Times New Roman" w:hAnsi="Times New Roman" w:cs="Times New Roman"/>
          <w:b/>
          <w:sz w:val="24"/>
          <w:szCs w:val="24"/>
        </w:rPr>
        <w:t>Порядок и условия оплаты труда</w:t>
      </w:r>
    </w:p>
    <w:p w:rsidR="00535C37" w:rsidRPr="00535C37" w:rsidRDefault="00535C37" w:rsidP="00535C37">
      <w:pPr>
        <w:pStyle w:val="ConsPlusNormal"/>
        <w:widowControl/>
        <w:ind w:firstLine="840"/>
        <w:jc w:val="center"/>
        <w:rPr>
          <w:rFonts w:ascii="Times New Roman" w:hAnsi="Times New Roman" w:cs="Times New Roman"/>
          <w:b/>
          <w:sz w:val="24"/>
          <w:szCs w:val="24"/>
        </w:rPr>
      </w:pPr>
    </w:p>
    <w:p w:rsidR="008B58FC" w:rsidRPr="00DB0FD1" w:rsidRDefault="00535C37" w:rsidP="008B58FC">
      <w:pPr>
        <w:pStyle w:val="ConsPlusNormal"/>
        <w:widowControl/>
        <w:ind w:firstLine="840"/>
        <w:jc w:val="both"/>
        <w:rPr>
          <w:rFonts w:ascii="Times New Roman" w:hAnsi="Times New Roman" w:cs="Times New Roman"/>
          <w:sz w:val="24"/>
          <w:szCs w:val="24"/>
        </w:rPr>
      </w:pPr>
      <w:r>
        <w:rPr>
          <w:rFonts w:ascii="Times New Roman" w:hAnsi="Times New Roman" w:cs="Times New Roman"/>
          <w:sz w:val="24"/>
          <w:szCs w:val="24"/>
        </w:rPr>
        <w:t xml:space="preserve">5.1. </w:t>
      </w:r>
      <w:r w:rsidR="008B58FC" w:rsidRPr="00DB0FD1">
        <w:rPr>
          <w:rFonts w:ascii="Times New Roman" w:hAnsi="Times New Roman" w:cs="Times New Roman"/>
          <w:sz w:val="24"/>
          <w:szCs w:val="24"/>
        </w:rPr>
        <w:t>Базовая часть оплаты труда административно-управленческого персонала за исключением заведующего производством включает должностные оклады, рассчитанные в соответствии с настоящим Положением.</w:t>
      </w:r>
    </w:p>
    <w:p w:rsidR="008B58FC" w:rsidRPr="00DB0FD1" w:rsidRDefault="00535C37" w:rsidP="00A949CA">
      <w:pPr>
        <w:pStyle w:val="ConsPlusNormal"/>
        <w:widowControl/>
        <w:ind w:firstLine="840"/>
        <w:jc w:val="both"/>
        <w:rPr>
          <w:rFonts w:ascii="Times New Roman" w:hAnsi="Times New Roman" w:cs="Times New Roman"/>
          <w:sz w:val="24"/>
          <w:szCs w:val="24"/>
        </w:rPr>
      </w:pPr>
      <w:r>
        <w:rPr>
          <w:rFonts w:ascii="Times New Roman" w:hAnsi="Times New Roman" w:cs="Times New Roman"/>
          <w:sz w:val="24"/>
          <w:szCs w:val="24"/>
        </w:rPr>
        <w:t xml:space="preserve">5.2. </w:t>
      </w:r>
      <w:r w:rsidR="008B58FC" w:rsidRPr="00DB0FD1">
        <w:rPr>
          <w:rFonts w:ascii="Times New Roman" w:hAnsi="Times New Roman" w:cs="Times New Roman"/>
          <w:sz w:val="24"/>
          <w:szCs w:val="24"/>
        </w:rPr>
        <w:t>Базовая часть оплаты труда заведующ</w:t>
      </w:r>
      <w:r w:rsidR="00A949CA" w:rsidRPr="00DB0FD1">
        <w:rPr>
          <w:rFonts w:ascii="Times New Roman" w:hAnsi="Times New Roman" w:cs="Times New Roman"/>
          <w:sz w:val="24"/>
          <w:szCs w:val="24"/>
        </w:rPr>
        <w:t xml:space="preserve">его производством, </w:t>
      </w:r>
      <w:r w:rsidR="00470855" w:rsidRPr="00DB0FD1">
        <w:rPr>
          <w:rFonts w:ascii="Times New Roman" w:hAnsi="Times New Roman" w:cs="Times New Roman"/>
          <w:sz w:val="24"/>
          <w:szCs w:val="24"/>
        </w:rPr>
        <w:t>учебно-вспомогательного,</w:t>
      </w:r>
      <w:r w:rsidR="008B58FC" w:rsidRPr="00DB0FD1">
        <w:rPr>
          <w:rFonts w:ascii="Times New Roman" w:hAnsi="Times New Roman" w:cs="Times New Roman"/>
          <w:sz w:val="24"/>
          <w:szCs w:val="24"/>
        </w:rPr>
        <w:t xml:space="preserve"> педагогического персонала, не связанного с учебным процессом (педагогические работники, не имею</w:t>
      </w:r>
      <w:r w:rsidR="00613899" w:rsidRPr="00DB0FD1">
        <w:rPr>
          <w:rFonts w:ascii="Times New Roman" w:hAnsi="Times New Roman" w:cs="Times New Roman"/>
          <w:sz w:val="24"/>
          <w:szCs w:val="24"/>
        </w:rPr>
        <w:t xml:space="preserve">щие учебной нагрузки) </w:t>
      </w:r>
      <w:r w:rsidR="008B58FC" w:rsidRPr="00DB0FD1">
        <w:rPr>
          <w:rFonts w:ascii="Times New Roman" w:hAnsi="Times New Roman" w:cs="Times New Roman"/>
          <w:sz w:val="24"/>
          <w:szCs w:val="24"/>
        </w:rPr>
        <w:t>включает оклады (должностные оклады), ставки заработной платы по профессиональным квалификационным группам</w:t>
      </w:r>
      <w:r w:rsidR="001260B5" w:rsidRPr="00DB0FD1">
        <w:rPr>
          <w:rFonts w:ascii="Times New Roman" w:hAnsi="Times New Roman" w:cs="Times New Roman"/>
          <w:sz w:val="24"/>
          <w:szCs w:val="24"/>
        </w:rPr>
        <w:t xml:space="preserve"> с дифференциацией в размере должностного оклада по уровням</w:t>
      </w:r>
      <w:r w:rsidR="00470855" w:rsidRPr="00DB0FD1">
        <w:rPr>
          <w:rFonts w:ascii="Times New Roman" w:hAnsi="Times New Roman" w:cs="Times New Roman"/>
          <w:sz w:val="24"/>
          <w:szCs w:val="24"/>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2764"/>
        <w:gridCol w:w="2765"/>
      </w:tblGrid>
      <w:tr w:rsidR="00137E0D" w:rsidRPr="003F34E4" w:rsidTr="00352D37">
        <w:tc>
          <w:tcPr>
            <w:tcW w:w="4077" w:type="dxa"/>
            <w:vMerge w:val="restart"/>
          </w:tcPr>
          <w:p w:rsidR="00137E0D" w:rsidRPr="003F34E4" w:rsidRDefault="00137E0D" w:rsidP="00352D37">
            <w:pPr>
              <w:pStyle w:val="a4"/>
              <w:jc w:val="center"/>
              <w:rPr>
                <w:sz w:val="24"/>
                <w:szCs w:val="24"/>
              </w:rPr>
            </w:pPr>
            <w:r w:rsidRPr="003F34E4">
              <w:rPr>
                <w:sz w:val="24"/>
                <w:szCs w:val="24"/>
              </w:rPr>
              <w:t xml:space="preserve">Перечень должностей/категория </w:t>
            </w:r>
          </w:p>
          <w:p w:rsidR="00137E0D" w:rsidRPr="003F34E4" w:rsidRDefault="00137E0D" w:rsidP="00352D37">
            <w:pPr>
              <w:pStyle w:val="a4"/>
              <w:jc w:val="center"/>
              <w:rPr>
                <w:sz w:val="24"/>
                <w:szCs w:val="24"/>
              </w:rPr>
            </w:pPr>
            <w:r w:rsidRPr="003F34E4">
              <w:rPr>
                <w:sz w:val="24"/>
                <w:szCs w:val="24"/>
              </w:rPr>
              <w:t>муниципальных организаций (учреждений)</w:t>
            </w:r>
          </w:p>
        </w:tc>
        <w:tc>
          <w:tcPr>
            <w:tcW w:w="5529" w:type="dxa"/>
            <w:gridSpan w:val="2"/>
          </w:tcPr>
          <w:p w:rsidR="00137E0D" w:rsidRPr="003F34E4" w:rsidRDefault="00137E0D" w:rsidP="00352D37">
            <w:pPr>
              <w:pStyle w:val="a4"/>
              <w:jc w:val="center"/>
              <w:rPr>
                <w:sz w:val="24"/>
                <w:szCs w:val="24"/>
              </w:rPr>
            </w:pPr>
            <w:r w:rsidRPr="003F34E4">
              <w:rPr>
                <w:sz w:val="24"/>
                <w:szCs w:val="24"/>
              </w:rPr>
              <w:t>Минимальный размер базового должностного оклада, рубли</w:t>
            </w:r>
          </w:p>
        </w:tc>
      </w:tr>
      <w:tr w:rsidR="00137E0D" w:rsidRPr="003F34E4" w:rsidTr="00352D37">
        <w:tc>
          <w:tcPr>
            <w:tcW w:w="4077" w:type="dxa"/>
            <w:vMerge/>
          </w:tcPr>
          <w:p w:rsidR="00137E0D" w:rsidRPr="003F34E4" w:rsidRDefault="00137E0D" w:rsidP="00352D37">
            <w:pPr>
              <w:pStyle w:val="a4"/>
              <w:rPr>
                <w:sz w:val="24"/>
                <w:szCs w:val="24"/>
              </w:rPr>
            </w:pPr>
          </w:p>
        </w:tc>
        <w:tc>
          <w:tcPr>
            <w:tcW w:w="2764" w:type="dxa"/>
          </w:tcPr>
          <w:p w:rsidR="00137E0D" w:rsidRPr="003F34E4" w:rsidRDefault="00352D37" w:rsidP="00352D37">
            <w:pPr>
              <w:pStyle w:val="a4"/>
              <w:jc w:val="center"/>
              <w:rPr>
                <w:sz w:val="24"/>
                <w:szCs w:val="24"/>
              </w:rPr>
            </w:pPr>
            <w:r w:rsidRPr="003F34E4">
              <w:rPr>
                <w:sz w:val="24"/>
                <w:szCs w:val="24"/>
              </w:rPr>
              <w:t>С 01 января 2019</w:t>
            </w:r>
            <w:r w:rsidR="00137E0D" w:rsidRPr="003F34E4">
              <w:rPr>
                <w:sz w:val="24"/>
                <w:szCs w:val="24"/>
              </w:rPr>
              <w:t xml:space="preserve"> года</w:t>
            </w:r>
          </w:p>
        </w:tc>
        <w:tc>
          <w:tcPr>
            <w:tcW w:w="2765" w:type="dxa"/>
          </w:tcPr>
          <w:p w:rsidR="00137E0D" w:rsidRPr="003F34E4" w:rsidRDefault="00352D37" w:rsidP="00352D37">
            <w:pPr>
              <w:pStyle w:val="a4"/>
              <w:jc w:val="center"/>
              <w:rPr>
                <w:sz w:val="24"/>
                <w:szCs w:val="24"/>
              </w:rPr>
            </w:pPr>
            <w:r w:rsidRPr="003F34E4">
              <w:rPr>
                <w:sz w:val="24"/>
                <w:szCs w:val="24"/>
              </w:rPr>
              <w:t>С 01 января 2020</w:t>
            </w:r>
            <w:r w:rsidR="00137E0D" w:rsidRPr="003F34E4">
              <w:rPr>
                <w:sz w:val="24"/>
                <w:szCs w:val="24"/>
              </w:rPr>
              <w:t xml:space="preserve"> года</w:t>
            </w:r>
          </w:p>
        </w:tc>
      </w:tr>
      <w:tr w:rsidR="00137E0D" w:rsidRPr="003F34E4" w:rsidTr="00352D37">
        <w:tc>
          <w:tcPr>
            <w:tcW w:w="9606" w:type="dxa"/>
            <w:gridSpan w:val="3"/>
          </w:tcPr>
          <w:p w:rsidR="00137E0D" w:rsidRPr="003F34E4" w:rsidRDefault="00137E0D" w:rsidP="00352D37">
            <w:pPr>
              <w:pStyle w:val="a4"/>
              <w:jc w:val="center"/>
              <w:rPr>
                <w:sz w:val="24"/>
                <w:szCs w:val="24"/>
              </w:rPr>
            </w:pPr>
            <w:r w:rsidRPr="003F34E4">
              <w:rPr>
                <w:sz w:val="24"/>
                <w:szCs w:val="24"/>
              </w:rPr>
              <w:t>Наименование должностей, отнесенных к профессиональной группе</w:t>
            </w:r>
          </w:p>
          <w:p w:rsidR="00137E0D" w:rsidRPr="003F34E4" w:rsidRDefault="00137E0D" w:rsidP="00352D37">
            <w:pPr>
              <w:pStyle w:val="a4"/>
              <w:jc w:val="center"/>
              <w:rPr>
                <w:sz w:val="24"/>
                <w:szCs w:val="24"/>
              </w:rPr>
            </w:pPr>
            <w:r w:rsidRPr="003F34E4">
              <w:rPr>
                <w:sz w:val="24"/>
                <w:szCs w:val="24"/>
              </w:rPr>
              <w:t>«Учебно-вспомогательный персонал»</w:t>
            </w:r>
          </w:p>
        </w:tc>
      </w:tr>
      <w:tr w:rsidR="00137E0D" w:rsidRPr="003F34E4" w:rsidTr="00352D37">
        <w:tc>
          <w:tcPr>
            <w:tcW w:w="4077" w:type="dxa"/>
          </w:tcPr>
          <w:p w:rsidR="00137E0D" w:rsidRPr="003F34E4" w:rsidRDefault="00137E0D" w:rsidP="00352D37">
            <w:pPr>
              <w:pStyle w:val="a4"/>
              <w:rPr>
                <w:sz w:val="24"/>
                <w:szCs w:val="24"/>
              </w:rPr>
            </w:pPr>
            <w:r w:rsidRPr="003F34E4">
              <w:rPr>
                <w:sz w:val="24"/>
                <w:szCs w:val="24"/>
              </w:rPr>
              <w:t xml:space="preserve">1-го уровня </w:t>
            </w:r>
          </w:p>
          <w:p w:rsidR="00137E0D" w:rsidRPr="003F34E4" w:rsidRDefault="00137E0D" w:rsidP="00352D37">
            <w:pPr>
              <w:pStyle w:val="a4"/>
              <w:rPr>
                <w:sz w:val="24"/>
                <w:szCs w:val="24"/>
              </w:rPr>
            </w:pPr>
            <w:r w:rsidRPr="003F34E4">
              <w:rPr>
                <w:sz w:val="24"/>
                <w:szCs w:val="24"/>
              </w:rPr>
              <w:t>для всех категорий муниципальных организаций (учреждений)</w:t>
            </w:r>
          </w:p>
        </w:tc>
        <w:tc>
          <w:tcPr>
            <w:tcW w:w="2764" w:type="dxa"/>
          </w:tcPr>
          <w:p w:rsidR="00137E0D" w:rsidRPr="003F34E4" w:rsidRDefault="00352D37" w:rsidP="00352D37">
            <w:pPr>
              <w:pStyle w:val="a4"/>
              <w:jc w:val="center"/>
              <w:rPr>
                <w:sz w:val="24"/>
                <w:szCs w:val="24"/>
              </w:rPr>
            </w:pPr>
            <w:r w:rsidRPr="003F34E4">
              <w:rPr>
                <w:sz w:val="24"/>
                <w:szCs w:val="24"/>
              </w:rPr>
              <w:t>5607</w:t>
            </w:r>
          </w:p>
        </w:tc>
        <w:tc>
          <w:tcPr>
            <w:tcW w:w="2765" w:type="dxa"/>
          </w:tcPr>
          <w:p w:rsidR="00137E0D" w:rsidRPr="003F34E4" w:rsidRDefault="00352D37" w:rsidP="00352D37">
            <w:pPr>
              <w:pStyle w:val="a4"/>
              <w:jc w:val="center"/>
              <w:rPr>
                <w:sz w:val="24"/>
                <w:szCs w:val="24"/>
              </w:rPr>
            </w:pPr>
            <w:r w:rsidRPr="003F34E4">
              <w:rPr>
                <w:sz w:val="24"/>
                <w:szCs w:val="24"/>
              </w:rPr>
              <w:t>5821</w:t>
            </w:r>
          </w:p>
        </w:tc>
      </w:tr>
      <w:tr w:rsidR="00137E0D" w:rsidRPr="003F34E4" w:rsidTr="00352D37">
        <w:tc>
          <w:tcPr>
            <w:tcW w:w="4077" w:type="dxa"/>
          </w:tcPr>
          <w:p w:rsidR="00137E0D" w:rsidRPr="003F34E4" w:rsidRDefault="00137E0D" w:rsidP="00352D37">
            <w:pPr>
              <w:pStyle w:val="a4"/>
              <w:rPr>
                <w:sz w:val="24"/>
                <w:szCs w:val="24"/>
              </w:rPr>
            </w:pPr>
            <w:r w:rsidRPr="003F34E4">
              <w:rPr>
                <w:sz w:val="24"/>
                <w:szCs w:val="24"/>
              </w:rPr>
              <w:t>2-го уровня</w:t>
            </w:r>
          </w:p>
          <w:p w:rsidR="00137E0D" w:rsidRPr="003F34E4" w:rsidRDefault="00137E0D" w:rsidP="00352D37">
            <w:pPr>
              <w:pStyle w:val="a4"/>
              <w:rPr>
                <w:sz w:val="24"/>
                <w:szCs w:val="24"/>
              </w:rPr>
            </w:pPr>
            <w:r w:rsidRPr="003F34E4">
              <w:rPr>
                <w:sz w:val="24"/>
                <w:szCs w:val="24"/>
              </w:rPr>
              <w:t>для всех категорий муниципальных организаций (учреждений)</w:t>
            </w:r>
          </w:p>
        </w:tc>
        <w:tc>
          <w:tcPr>
            <w:tcW w:w="2764" w:type="dxa"/>
          </w:tcPr>
          <w:p w:rsidR="00137E0D" w:rsidRPr="003F34E4" w:rsidRDefault="00352D37" w:rsidP="00352D37">
            <w:pPr>
              <w:pStyle w:val="a4"/>
              <w:jc w:val="center"/>
              <w:rPr>
                <w:sz w:val="24"/>
                <w:szCs w:val="24"/>
              </w:rPr>
            </w:pPr>
            <w:r w:rsidRPr="003F34E4">
              <w:rPr>
                <w:sz w:val="24"/>
                <w:szCs w:val="24"/>
              </w:rPr>
              <w:t>6354</w:t>
            </w:r>
          </w:p>
        </w:tc>
        <w:tc>
          <w:tcPr>
            <w:tcW w:w="2765" w:type="dxa"/>
          </w:tcPr>
          <w:p w:rsidR="00137E0D" w:rsidRPr="003F34E4" w:rsidRDefault="00352D37" w:rsidP="00352D37">
            <w:pPr>
              <w:pStyle w:val="a4"/>
              <w:jc w:val="center"/>
              <w:rPr>
                <w:sz w:val="24"/>
                <w:szCs w:val="24"/>
              </w:rPr>
            </w:pPr>
            <w:r w:rsidRPr="003F34E4">
              <w:rPr>
                <w:sz w:val="24"/>
                <w:szCs w:val="24"/>
              </w:rPr>
              <w:t>6596</w:t>
            </w:r>
          </w:p>
        </w:tc>
      </w:tr>
      <w:tr w:rsidR="00137E0D" w:rsidRPr="003F34E4" w:rsidTr="00352D37">
        <w:tc>
          <w:tcPr>
            <w:tcW w:w="9606" w:type="dxa"/>
            <w:gridSpan w:val="3"/>
          </w:tcPr>
          <w:p w:rsidR="00137E0D" w:rsidRPr="003F34E4" w:rsidRDefault="00137E0D" w:rsidP="00352D37">
            <w:pPr>
              <w:pStyle w:val="Heading"/>
              <w:jc w:val="center"/>
              <w:rPr>
                <w:rFonts w:ascii="Times New Roman" w:hAnsi="Times New Roman" w:cs="Times New Roman"/>
                <w:b w:val="0"/>
                <w:sz w:val="24"/>
                <w:szCs w:val="24"/>
              </w:rPr>
            </w:pPr>
            <w:r w:rsidRPr="003F34E4">
              <w:rPr>
                <w:rFonts w:ascii="Times New Roman" w:hAnsi="Times New Roman" w:cs="Times New Roman"/>
                <w:b w:val="0"/>
                <w:sz w:val="24"/>
                <w:szCs w:val="24"/>
              </w:rPr>
              <w:t>Наименование должностей, отнесенных к профессиональной группе</w:t>
            </w:r>
          </w:p>
          <w:p w:rsidR="00137E0D" w:rsidRPr="003F34E4" w:rsidRDefault="00137E0D" w:rsidP="00352D37">
            <w:pPr>
              <w:pStyle w:val="Heading"/>
              <w:jc w:val="center"/>
              <w:rPr>
                <w:rFonts w:ascii="Times New Roman" w:hAnsi="Times New Roman" w:cs="Times New Roman"/>
                <w:sz w:val="24"/>
                <w:szCs w:val="24"/>
              </w:rPr>
            </w:pPr>
            <w:r w:rsidRPr="003F34E4">
              <w:rPr>
                <w:rFonts w:ascii="Times New Roman" w:hAnsi="Times New Roman" w:cs="Times New Roman"/>
                <w:b w:val="0"/>
                <w:sz w:val="24"/>
                <w:szCs w:val="24"/>
              </w:rPr>
              <w:t>«Педагогический персонал»</w:t>
            </w:r>
          </w:p>
        </w:tc>
      </w:tr>
      <w:tr w:rsidR="00137E0D" w:rsidRPr="003F34E4" w:rsidTr="00352D37">
        <w:tc>
          <w:tcPr>
            <w:tcW w:w="4077" w:type="dxa"/>
          </w:tcPr>
          <w:p w:rsidR="00137E0D" w:rsidRPr="003F34E4" w:rsidRDefault="00137E0D" w:rsidP="00352D37">
            <w:pPr>
              <w:pStyle w:val="a4"/>
              <w:rPr>
                <w:szCs w:val="28"/>
              </w:rPr>
            </w:pPr>
            <w:r w:rsidRPr="003F34E4">
              <w:rPr>
                <w:szCs w:val="28"/>
              </w:rPr>
              <w:t xml:space="preserve">В общеобразовательных </w:t>
            </w:r>
          </w:p>
          <w:p w:rsidR="00137E0D" w:rsidRPr="003F34E4" w:rsidRDefault="00137E0D" w:rsidP="00352D37">
            <w:pPr>
              <w:pStyle w:val="a4"/>
              <w:rPr>
                <w:szCs w:val="28"/>
              </w:rPr>
            </w:pPr>
            <w:r w:rsidRPr="003F34E4">
              <w:rPr>
                <w:szCs w:val="28"/>
              </w:rPr>
              <w:t>организациях</w:t>
            </w:r>
          </w:p>
        </w:tc>
        <w:tc>
          <w:tcPr>
            <w:tcW w:w="2764" w:type="dxa"/>
          </w:tcPr>
          <w:p w:rsidR="00137E0D" w:rsidRPr="003F34E4" w:rsidRDefault="00352D37" w:rsidP="00352D37">
            <w:pPr>
              <w:pStyle w:val="a4"/>
              <w:jc w:val="center"/>
              <w:rPr>
                <w:szCs w:val="28"/>
              </w:rPr>
            </w:pPr>
            <w:r w:rsidRPr="003F34E4">
              <w:rPr>
                <w:szCs w:val="28"/>
              </w:rPr>
              <w:t>8955</w:t>
            </w:r>
          </w:p>
        </w:tc>
        <w:tc>
          <w:tcPr>
            <w:tcW w:w="2765" w:type="dxa"/>
          </w:tcPr>
          <w:p w:rsidR="00137E0D" w:rsidRPr="003F34E4" w:rsidRDefault="00352D37" w:rsidP="00352D37">
            <w:pPr>
              <w:pStyle w:val="a4"/>
              <w:jc w:val="center"/>
              <w:rPr>
                <w:szCs w:val="28"/>
              </w:rPr>
            </w:pPr>
            <w:r w:rsidRPr="003F34E4">
              <w:rPr>
                <w:szCs w:val="28"/>
              </w:rPr>
              <w:t>9493</w:t>
            </w:r>
          </w:p>
        </w:tc>
      </w:tr>
    </w:tbl>
    <w:p w:rsidR="00DA5DB5" w:rsidRPr="003F34E4" w:rsidRDefault="00DA5DB5" w:rsidP="00DA5DB5">
      <w:pPr>
        <w:pStyle w:val="a6"/>
        <w:widowControl w:val="0"/>
        <w:kinsoku w:val="0"/>
        <w:overflowPunct w:val="0"/>
        <w:ind w:firstLine="709"/>
        <w:contextualSpacing/>
        <w:jc w:val="both"/>
        <w:rPr>
          <w:rFonts w:ascii="Times New Roman" w:hAnsi="Times New Roman"/>
          <w:sz w:val="24"/>
          <w:szCs w:val="24"/>
        </w:rPr>
      </w:pPr>
    </w:p>
    <w:p w:rsidR="00DA5DB5" w:rsidRPr="003F34E4" w:rsidRDefault="00DA5DB5" w:rsidP="00DA5DB5">
      <w:pPr>
        <w:pStyle w:val="a6"/>
        <w:widowControl w:val="0"/>
        <w:kinsoku w:val="0"/>
        <w:overflowPunct w:val="0"/>
        <w:ind w:firstLine="709"/>
        <w:contextualSpacing/>
        <w:jc w:val="both"/>
        <w:rPr>
          <w:rFonts w:ascii="Times New Roman" w:hAnsi="Times New Roman"/>
          <w:sz w:val="28"/>
          <w:szCs w:val="28"/>
        </w:rPr>
      </w:pPr>
      <w:r w:rsidRPr="003F34E4">
        <w:rPr>
          <w:rFonts w:ascii="Times New Roman" w:hAnsi="Times New Roman"/>
          <w:sz w:val="28"/>
          <w:szCs w:val="28"/>
        </w:rPr>
        <w:t>5.3. Минимальные размеры окладов общих профессий рабочих, входящих в состав работников МБДОУ, устанавливаются в зависимости от присвоенных им квалификационных разрядов в соответствии с Единым тарифно – квалификационным справочником работ и профессий рабочих:</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6"/>
        <w:gridCol w:w="1570"/>
        <w:gridCol w:w="1560"/>
      </w:tblGrid>
      <w:tr w:rsidR="00DA5DB5" w:rsidRPr="003F34E4" w:rsidTr="00137E0D">
        <w:trPr>
          <w:trHeight w:val="543"/>
        </w:trPr>
        <w:tc>
          <w:tcPr>
            <w:tcW w:w="6476" w:type="dxa"/>
            <w:tcBorders>
              <w:right w:val="single" w:sz="4" w:space="0" w:color="auto"/>
            </w:tcBorders>
            <w:shd w:val="clear" w:color="auto" w:fill="auto"/>
          </w:tcPr>
          <w:p w:rsidR="00DA5DB5" w:rsidRPr="003F34E4" w:rsidRDefault="00DA5DB5" w:rsidP="00352D37">
            <w:pPr>
              <w:rPr>
                <w:rFonts w:eastAsia="Calibri"/>
              </w:rPr>
            </w:pPr>
            <w:r w:rsidRPr="003F34E4">
              <w:rPr>
                <w:rFonts w:eastAsia="Calibri"/>
              </w:rPr>
              <w:t>Квалификационный разряд работ</w:t>
            </w:r>
          </w:p>
        </w:tc>
        <w:tc>
          <w:tcPr>
            <w:tcW w:w="3130" w:type="dxa"/>
            <w:gridSpan w:val="2"/>
            <w:tcBorders>
              <w:left w:val="single" w:sz="4" w:space="0" w:color="auto"/>
            </w:tcBorders>
            <w:shd w:val="clear" w:color="auto" w:fill="auto"/>
          </w:tcPr>
          <w:p w:rsidR="00DA5DB5" w:rsidRPr="003F34E4" w:rsidRDefault="00DA5DB5" w:rsidP="00352D37">
            <w:pPr>
              <w:jc w:val="center"/>
              <w:rPr>
                <w:rFonts w:eastAsia="Calibri"/>
              </w:rPr>
            </w:pPr>
            <w:r w:rsidRPr="003F34E4">
              <w:rPr>
                <w:rFonts w:eastAsia="Calibri"/>
              </w:rPr>
              <w:t>Минимальный размер оклада, рублей</w:t>
            </w:r>
          </w:p>
          <w:p w:rsidR="00DA5DB5" w:rsidRPr="003F34E4" w:rsidRDefault="00DA5DB5" w:rsidP="00352D37">
            <w:pPr>
              <w:jc w:val="center"/>
              <w:rPr>
                <w:rFonts w:eastAsia="Calibri"/>
              </w:rPr>
            </w:pPr>
          </w:p>
        </w:tc>
      </w:tr>
      <w:tr w:rsidR="00137E0D" w:rsidRPr="003F34E4" w:rsidTr="00137E0D">
        <w:tc>
          <w:tcPr>
            <w:tcW w:w="6476" w:type="dxa"/>
            <w:tcBorders>
              <w:right w:val="single" w:sz="4" w:space="0" w:color="auto"/>
            </w:tcBorders>
            <w:shd w:val="clear" w:color="auto" w:fill="auto"/>
          </w:tcPr>
          <w:p w:rsidR="00137E0D" w:rsidRPr="003F34E4" w:rsidRDefault="00137E0D" w:rsidP="00352D37">
            <w:pPr>
              <w:rPr>
                <w:rFonts w:eastAsia="Calibri"/>
                <w:sz w:val="28"/>
                <w:szCs w:val="28"/>
              </w:rPr>
            </w:pPr>
          </w:p>
        </w:tc>
        <w:tc>
          <w:tcPr>
            <w:tcW w:w="1570" w:type="dxa"/>
            <w:tcBorders>
              <w:left w:val="single" w:sz="4" w:space="0" w:color="auto"/>
            </w:tcBorders>
            <w:shd w:val="clear" w:color="auto" w:fill="auto"/>
          </w:tcPr>
          <w:p w:rsidR="00137E0D" w:rsidRPr="003F34E4" w:rsidRDefault="00352D37" w:rsidP="00352D37">
            <w:pPr>
              <w:jc w:val="center"/>
              <w:rPr>
                <w:rFonts w:eastAsia="Calibri"/>
                <w:sz w:val="28"/>
                <w:szCs w:val="28"/>
              </w:rPr>
            </w:pPr>
            <w:r w:rsidRPr="003F34E4">
              <w:rPr>
                <w:szCs w:val="28"/>
              </w:rPr>
              <w:t>С 01 января 2019</w:t>
            </w:r>
            <w:r w:rsidR="00137E0D" w:rsidRPr="003F34E4">
              <w:rPr>
                <w:szCs w:val="28"/>
              </w:rPr>
              <w:t xml:space="preserve"> года</w:t>
            </w:r>
          </w:p>
        </w:tc>
        <w:tc>
          <w:tcPr>
            <w:tcW w:w="1560" w:type="dxa"/>
            <w:tcBorders>
              <w:left w:val="single" w:sz="4" w:space="0" w:color="auto"/>
            </w:tcBorders>
            <w:shd w:val="clear" w:color="auto" w:fill="auto"/>
          </w:tcPr>
          <w:p w:rsidR="00137E0D" w:rsidRPr="003F34E4" w:rsidRDefault="00352D37" w:rsidP="00352D37">
            <w:pPr>
              <w:jc w:val="center"/>
              <w:rPr>
                <w:rFonts w:eastAsia="Calibri"/>
                <w:sz w:val="28"/>
                <w:szCs w:val="28"/>
              </w:rPr>
            </w:pPr>
            <w:r w:rsidRPr="003F34E4">
              <w:rPr>
                <w:szCs w:val="28"/>
              </w:rPr>
              <w:t>С 01 января 2020</w:t>
            </w:r>
            <w:r w:rsidR="00137E0D" w:rsidRPr="003F34E4">
              <w:rPr>
                <w:szCs w:val="28"/>
              </w:rPr>
              <w:t xml:space="preserve"> года</w:t>
            </w:r>
          </w:p>
        </w:tc>
      </w:tr>
      <w:tr w:rsidR="00352D37" w:rsidRPr="003F34E4" w:rsidTr="00137E0D">
        <w:tc>
          <w:tcPr>
            <w:tcW w:w="6476" w:type="dxa"/>
            <w:tcBorders>
              <w:right w:val="single" w:sz="4" w:space="0" w:color="auto"/>
            </w:tcBorders>
            <w:shd w:val="clear" w:color="auto" w:fill="auto"/>
          </w:tcPr>
          <w:p w:rsidR="00352D37" w:rsidRPr="003F34E4" w:rsidRDefault="00352D37" w:rsidP="00352D37">
            <w:pPr>
              <w:rPr>
                <w:rFonts w:eastAsia="Calibri"/>
                <w:sz w:val="28"/>
                <w:szCs w:val="28"/>
              </w:rPr>
            </w:pPr>
            <w:r w:rsidRPr="003F34E4">
              <w:rPr>
                <w:rFonts w:eastAsia="Calibri"/>
                <w:sz w:val="28"/>
                <w:szCs w:val="28"/>
              </w:rPr>
              <w:t xml:space="preserve">1 разряд работ в соответствии с Единым тарифно-квалификационным справочником работ и профессий рабочих </w:t>
            </w:r>
          </w:p>
        </w:tc>
        <w:tc>
          <w:tcPr>
            <w:tcW w:w="157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5422</w:t>
            </w:r>
          </w:p>
        </w:tc>
        <w:tc>
          <w:tcPr>
            <w:tcW w:w="156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5629</w:t>
            </w:r>
          </w:p>
        </w:tc>
      </w:tr>
      <w:tr w:rsidR="00352D37" w:rsidRPr="003F34E4" w:rsidTr="00137E0D">
        <w:tc>
          <w:tcPr>
            <w:tcW w:w="6476" w:type="dxa"/>
            <w:tcBorders>
              <w:right w:val="single" w:sz="4" w:space="0" w:color="auto"/>
            </w:tcBorders>
            <w:shd w:val="clear" w:color="auto" w:fill="auto"/>
          </w:tcPr>
          <w:p w:rsidR="00352D37" w:rsidRPr="003F34E4" w:rsidRDefault="00352D37" w:rsidP="00352D37">
            <w:pPr>
              <w:rPr>
                <w:rFonts w:eastAsia="Calibri"/>
                <w:sz w:val="28"/>
                <w:szCs w:val="28"/>
              </w:rPr>
            </w:pPr>
            <w:r w:rsidRPr="003F34E4">
              <w:rPr>
                <w:rFonts w:eastAsia="Calibri"/>
                <w:sz w:val="28"/>
                <w:szCs w:val="28"/>
              </w:rPr>
              <w:t>2 разряд работ в соответствии с Единым тарифно-квалификационным справочником работ и профессий рабочих</w:t>
            </w:r>
          </w:p>
        </w:tc>
        <w:tc>
          <w:tcPr>
            <w:tcW w:w="157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5516</w:t>
            </w:r>
          </w:p>
        </w:tc>
        <w:tc>
          <w:tcPr>
            <w:tcW w:w="156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5726</w:t>
            </w:r>
          </w:p>
        </w:tc>
      </w:tr>
      <w:tr w:rsidR="00352D37" w:rsidRPr="003F34E4" w:rsidTr="00137E0D">
        <w:tc>
          <w:tcPr>
            <w:tcW w:w="6476" w:type="dxa"/>
            <w:tcBorders>
              <w:right w:val="single" w:sz="4" w:space="0" w:color="auto"/>
            </w:tcBorders>
            <w:shd w:val="clear" w:color="auto" w:fill="auto"/>
          </w:tcPr>
          <w:p w:rsidR="00352D37" w:rsidRPr="003F34E4" w:rsidRDefault="00352D37" w:rsidP="00352D37">
            <w:pPr>
              <w:rPr>
                <w:rFonts w:eastAsia="Calibri"/>
                <w:sz w:val="28"/>
                <w:szCs w:val="28"/>
              </w:rPr>
            </w:pPr>
            <w:r w:rsidRPr="003F34E4">
              <w:rPr>
                <w:rFonts w:eastAsia="Calibri"/>
                <w:sz w:val="28"/>
                <w:szCs w:val="28"/>
              </w:rPr>
              <w:t>3 разряд работ в соответствии с Единым тарифно-квалификационным справочником работ и профессий рабочих</w:t>
            </w:r>
          </w:p>
        </w:tc>
        <w:tc>
          <w:tcPr>
            <w:tcW w:w="157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5609</w:t>
            </w:r>
          </w:p>
        </w:tc>
        <w:tc>
          <w:tcPr>
            <w:tcW w:w="156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5823</w:t>
            </w:r>
          </w:p>
        </w:tc>
      </w:tr>
      <w:tr w:rsidR="00352D37" w:rsidRPr="003F34E4" w:rsidTr="00137E0D">
        <w:tc>
          <w:tcPr>
            <w:tcW w:w="6476" w:type="dxa"/>
            <w:tcBorders>
              <w:right w:val="single" w:sz="4" w:space="0" w:color="auto"/>
            </w:tcBorders>
            <w:shd w:val="clear" w:color="auto" w:fill="auto"/>
          </w:tcPr>
          <w:p w:rsidR="00352D37" w:rsidRPr="003F34E4" w:rsidRDefault="00352D37" w:rsidP="00352D37">
            <w:pPr>
              <w:rPr>
                <w:rFonts w:eastAsia="Calibri"/>
                <w:sz w:val="28"/>
                <w:szCs w:val="28"/>
              </w:rPr>
            </w:pPr>
            <w:r w:rsidRPr="003F34E4">
              <w:rPr>
                <w:rFonts w:eastAsia="Calibri"/>
                <w:sz w:val="28"/>
                <w:szCs w:val="28"/>
              </w:rPr>
              <w:t xml:space="preserve">4 разряд работ в соответствии с Единым тарифно-квалификационным справочником работ и профессий рабочих </w:t>
            </w:r>
          </w:p>
        </w:tc>
        <w:tc>
          <w:tcPr>
            <w:tcW w:w="157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5702</w:t>
            </w:r>
          </w:p>
        </w:tc>
        <w:tc>
          <w:tcPr>
            <w:tcW w:w="156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5919</w:t>
            </w:r>
          </w:p>
        </w:tc>
      </w:tr>
      <w:tr w:rsidR="00352D37" w:rsidRPr="003F34E4" w:rsidTr="00137E0D">
        <w:tc>
          <w:tcPr>
            <w:tcW w:w="6476" w:type="dxa"/>
            <w:tcBorders>
              <w:right w:val="single" w:sz="4" w:space="0" w:color="auto"/>
            </w:tcBorders>
            <w:shd w:val="clear" w:color="auto" w:fill="auto"/>
          </w:tcPr>
          <w:p w:rsidR="00352D37" w:rsidRPr="003F34E4" w:rsidRDefault="00352D37" w:rsidP="00352D37">
            <w:pPr>
              <w:rPr>
                <w:rFonts w:eastAsia="Calibri"/>
                <w:sz w:val="28"/>
                <w:szCs w:val="28"/>
              </w:rPr>
            </w:pPr>
            <w:r w:rsidRPr="003F34E4">
              <w:rPr>
                <w:rFonts w:eastAsia="Calibri"/>
                <w:sz w:val="28"/>
                <w:szCs w:val="28"/>
              </w:rPr>
              <w:t>5 разряд работ в соответствии с Единым тарифно-квалификационным справочником работ и профессий рабочих</w:t>
            </w:r>
          </w:p>
        </w:tc>
        <w:tc>
          <w:tcPr>
            <w:tcW w:w="157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5798</w:t>
            </w:r>
          </w:p>
        </w:tc>
        <w:tc>
          <w:tcPr>
            <w:tcW w:w="156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6019</w:t>
            </w:r>
          </w:p>
        </w:tc>
      </w:tr>
      <w:tr w:rsidR="00352D37" w:rsidRPr="003F34E4" w:rsidTr="00137E0D">
        <w:tc>
          <w:tcPr>
            <w:tcW w:w="6476" w:type="dxa"/>
            <w:tcBorders>
              <w:right w:val="single" w:sz="4" w:space="0" w:color="auto"/>
            </w:tcBorders>
            <w:shd w:val="clear" w:color="auto" w:fill="auto"/>
          </w:tcPr>
          <w:p w:rsidR="00352D37" w:rsidRPr="003F34E4" w:rsidRDefault="00352D37" w:rsidP="00352D37">
            <w:pPr>
              <w:rPr>
                <w:rFonts w:eastAsia="Calibri"/>
                <w:sz w:val="28"/>
                <w:szCs w:val="28"/>
              </w:rPr>
            </w:pPr>
            <w:r w:rsidRPr="003F34E4">
              <w:rPr>
                <w:rFonts w:eastAsia="Calibri"/>
                <w:sz w:val="28"/>
                <w:szCs w:val="28"/>
              </w:rPr>
              <w:t>6 разряд работ в соответствии с Единым тарифно-квалификационным справочником работ и профессий рабочих</w:t>
            </w:r>
          </w:p>
        </w:tc>
        <w:tc>
          <w:tcPr>
            <w:tcW w:w="157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5981</w:t>
            </w:r>
          </w:p>
        </w:tc>
        <w:tc>
          <w:tcPr>
            <w:tcW w:w="156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6209</w:t>
            </w:r>
          </w:p>
        </w:tc>
      </w:tr>
      <w:tr w:rsidR="00352D37" w:rsidRPr="003F34E4" w:rsidTr="00137E0D">
        <w:tc>
          <w:tcPr>
            <w:tcW w:w="6476" w:type="dxa"/>
            <w:tcBorders>
              <w:right w:val="single" w:sz="4" w:space="0" w:color="auto"/>
            </w:tcBorders>
            <w:shd w:val="clear" w:color="auto" w:fill="auto"/>
          </w:tcPr>
          <w:p w:rsidR="00352D37" w:rsidRPr="003F34E4" w:rsidRDefault="00352D37" w:rsidP="00352D37">
            <w:pPr>
              <w:rPr>
                <w:rFonts w:eastAsia="Calibri"/>
                <w:sz w:val="28"/>
                <w:szCs w:val="28"/>
              </w:rPr>
            </w:pPr>
            <w:r w:rsidRPr="003F34E4">
              <w:rPr>
                <w:rFonts w:eastAsia="Calibri"/>
                <w:sz w:val="28"/>
                <w:szCs w:val="28"/>
              </w:rPr>
              <w:t>7 разряд работ в соответствии с Единым тарифно-квалификационным справочником работ и профессий рабочих</w:t>
            </w:r>
          </w:p>
        </w:tc>
        <w:tc>
          <w:tcPr>
            <w:tcW w:w="157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6170</w:t>
            </w:r>
          </w:p>
        </w:tc>
        <w:tc>
          <w:tcPr>
            <w:tcW w:w="156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6405</w:t>
            </w:r>
          </w:p>
        </w:tc>
      </w:tr>
      <w:tr w:rsidR="00352D37" w:rsidRPr="003F34E4" w:rsidTr="00137E0D">
        <w:tc>
          <w:tcPr>
            <w:tcW w:w="6476" w:type="dxa"/>
            <w:tcBorders>
              <w:right w:val="single" w:sz="4" w:space="0" w:color="auto"/>
            </w:tcBorders>
            <w:shd w:val="clear" w:color="auto" w:fill="auto"/>
          </w:tcPr>
          <w:p w:rsidR="00352D37" w:rsidRPr="003F34E4" w:rsidRDefault="00352D37" w:rsidP="00352D37">
            <w:pPr>
              <w:rPr>
                <w:rFonts w:eastAsia="Calibri"/>
                <w:sz w:val="28"/>
                <w:szCs w:val="28"/>
              </w:rPr>
            </w:pPr>
            <w:r w:rsidRPr="003F34E4">
              <w:rPr>
                <w:rFonts w:eastAsia="Calibri"/>
                <w:sz w:val="28"/>
                <w:szCs w:val="28"/>
              </w:rPr>
              <w:t>8 разряд работ в соответствии с Единым тарифно-квалификационным справочником работ и профессий рабочих</w:t>
            </w:r>
          </w:p>
        </w:tc>
        <w:tc>
          <w:tcPr>
            <w:tcW w:w="157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6356</w:t>
            </w:r>
          </w:p>
        </w:tc>
        <w:tc>
          <w:tcPr>
            <w:tcW w:w="1560" w:type="dxa"/>
            <w:tcBorders>
              <w:left w:val="single" w:sz="4" w:space="0" w:color="auto"/>
            </w:tcBorders>
            <w:shd w:val="clear" w:color="auto" w:fill="auto"/>
            <w:vAlign w:val="center"/>
          </w:tcPr>
          <w:p w:rsidR="00352D37" w:rsidRPr="003F34E4" w:rsidRDefault="00352D37" w:rsidP="00352D37">
            <w:pPr>
              <w:jc w:val="center"/>
              <w:rPr>
                <w:rFonts w:eastAsia="Calibri"/>
                <w:sz w:val="28"/>
                <w:szCs w:val="28"/>
              </w:rPr>
            </w:pPr>
            <w:r w:rsidRPr="003F34E4">
              <w:rPr>
                <w:rFonts w:eastAsia="Calibri"/>
                <w:sz w:val="28"/>
                <w:szCs w:val="28"/>
              </w:rPr>
              <w:t>6598</w:t>
            </w:r>
          </w:p>
        </w:tc>
      </w:tr>
    </w:tbl>
    <w:p w:rsidR="00DA5DB5" w:rsidRPr="003F34E4" w:rsidRDefault="00DA5DB5" w:rsidP="00DA5DB5">
      <w:pPr>
        <w:rPr>
          <w:sz w:val="28"/>
          <w:szCs w:val="28"/>
        </w:rPr>
      </w:pPr>
    </w:p>
    <w:p w:rsidR="00613899" w:rsidRPr="003F34E4" w:rsidRDefault="00613899" w:rsidP="00535C37">
      <w:pPr>
        <w:pStyle w:val="a6"/>
        <w:widowControl w:val="0"/>
        <w:kinsoku w:val="0"/>
        <w:overflowPunct w:val="0"/>
        <w:ind w:firstLine="709"/>
        <w:contextualSpacing/>
        <w:jc w:val="both"/>
        <w:rPr>
          <w:rFonts w:ascii="Times New Roman" w:hAnsi="Times New Roman" w:cs="Times New Roman"/>
          <w:sz w:val="24"/>
          <w:szCs w:val="24"/>
        </w:rPr>
      </w:pPr>
    </w:p>
    <w:p w:rsidR="00CD13B4" w:rsidRPr="003F34E4" w:rsidRDefault="00535C37" w:rsidP="00CD13B4">
      <w:pPr>
        <w:autoSpaceDE w:val="0"/>
        <w:autoSpaceDN w:val="0"/>
        <w:adjustRightInd w:val="0"/>
        <w:ind w:firstLine="709"/>
        <w:jc w:val="both"/>
      </w:pPr>
      <w:r w:rsidRPr="003F34E4">
        <w:rPr>
          <w:rFonts w:eastAsia="Batang"/>
          <w:lang w:eastAsia="ko-KR"/>
        </w:rPr>
        <w:t>5.4</w:t>
      </w:r>
      <w:r w:rsidR="00962E75" w:rsidRPr="003F34E4">
        <w:rPr>
          <w:rFonts w:eastAsia="Batang"/>
          <w:lang w:eastAsia="ko-KR"/>
        </w:rPr>
        <w:t xml:space="preserve">. </w:t>
      </w:r>
      <w:r w:rsidR="00CD13B4" w:rsidRPr="003F34E4">
        <w:rPr>
          <w:rFonts w:eastAsia="Batang"/>
          <w:lang w:eastAsia="ko-KR"/>
        </w:rPr>
        <w:t>На основе расчетов и в пределах средств, предусмотренных на оплату труда работников, директор МБОУ СОШ №11</w:t>
      </w:r>
      <w:r w:rsidR="00EE421A" w:rsidRPr="003F34E4">
        <w:rPr>
          <w:rFonts w:eastAsia="Batang"/>
          <w:lang w:eastAsia="ko-KR"/>
        </w:rPr>
        <w:t xml:space="preserve"> им. </w:t>
      </w:r>
      <w:r w:rsidR="00352D37" w:rsidRPr="003F34E4">
        <w:rPr>
          <w:rFonts w:eastAsia="Batang"/>
          <w:lang w:eastAsia="ko-KR"/>
        </w:rPr>
        <w:t>Жолоба</w:t>
      </w:r>
      <w:r w:rsidR="00CD13B4" w:rsidRPr="003F34E4">
        <w:rPr>
          <w:rFonts w:eastAsia="Batang"/>
          <w:lang w:eastAsia="ko-KR"/>
        </w:rPr>
        <w:t xml:space="preserve"> самостоятельно устанавливает базовые оклады (базовые должностные оклады), ставки заработной платы с учетом коэффициентов по профессиональным квалификационным уровням. Применение коэффициентов по профессиональным квалификационным уровням к минимальному базовому окладу (базовому должностному окладу), базовой ставке заработной платы, установленному по профессиональным квалификационным группам, образует новый оклад. Минимальные размеры базовых окладов (базовых должностных окладов), базовых  ставок заработной платы по профессиональным квалификационным группам и р</w:t>
      </w:r>
      <w:r w:rsidR="00CD13B4" w:rsidRPr="003F34E4">
        <w:t xml:space="preserve">азмеры повышающих коэффициентов к минимальным размерам базовых окладов (базовых должностных окладов), базовым ставкам заработной платы отражены в приложении № </w:t>
      </w:r>
      <w:r w:rsidR="00020FF2" w:rsidRPr="003F34E4">
        <w:t>1</w:t>
      </w:r>
      <w:r w:rsidR="00CD13B4" w:rsidRPr="003F34E4">
        <w:t xml:space="preserve"> к настоящему Положению. </w:t>
      </w:r>
    </w:p>
    <w:p w:rsidR="00DB0FD1" w:rsidRPr="003F34E4" w:rsidRDefault="00535C37" w:rsidP="00DB0FD1">
      <w:pPr>
        <w:ind w:firstLine="709"/>
        <w:jc w:val="both"/>
        <w:rPr>
          <w:iCs/>
        </w:rPr>
      </w:pPr>
      <w:r w:rsidRPr="003F34E4">
        <w:t>5.5</w:t>
      </w:r>
      <w:r w:rsidR="00DB0FD1" w:rsidRPr="003F34E4">
        <w:t>.</w:t>
      </w:r>
      <w:r w:rsidR="00DB0FD1" w:rsidRPr="003F34E4">
        <w:rPr>
          <w:sz w:val="28"/>
          <w:szCs w:val="28"/>
        </w:rPr>
        <w:t xml:space="preserve"> </w:t>
      </w:r>
      <w:r w:rsidR="00DB0FD1" w:rsidRPr="003F34E4">
        <w:t>Оплата труда библиотечных работников, не относящихся к сфере образования, осуществляется в соответствии с соответствующими отраслевыми условиями оплаты труда, установленными в муниципальном образовании город-курорт Анапа.</w:t>
      </w:r>
      <w:r w:rsidR="00DB0FD1" w:rsidRPr="003F34E4">
        <w:rPr>
          <w:sz w:val="28"/>
          <w:szCs w:val="28"/>
        </w:rPr>
        <w:t xml:space="preserve"> </w:t>
      </w:r>
      <w:r w:rsidR="00DB0FD1" w:rsidRPr="003F34E4">
        <w:t>Компенсационные и стимулирующие выплаты указанным работникам производятся по условиям оплаты труда учреждений, в которых они работают.</w:t>
      </w:r>
      <w:r w:rsidR="00DB0FD1" w:rsidRPr="003F34E4">
        <w:rPr>
          <w:iCs/>
        </w:rPr>
        <w:t xml:space="preserve"> </w:t>
      </w:r>
    </w:p>
    <w:p w:rsidR="002F3242" w:rsidRPr="003F34E4" w:rsidRDefault="00535C37" w:rsidP="002F3242">
      <w:pPr>
        <w:ind w:firstLine="709"/>
        <w:jc w:val="both"/>
      </w:pPr>
      <w:r w:rsidRPr="003F34E4">
        <w:t>5.6</w:t>
      </w:r>
      <w:r w:rsidR="002F3242" w:rsidRPr="003F34E4">
        <w:rPr>
          <w:sz w:val="28"/>
          <w:szCs w:val="28"/>
        </w:rPr>
        <w:t>.</w:t>
      </w:r>
      <w:r w:rsidR="002F3242" w:rsidRPr="003F34E4">
        <w:t>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F3242" w:rsidRPr="003F34E4" w:rsidRDefault="00535C37" w:rsidP="002F3242">
      <w:pPr>
        <w:autoSpaceDE w:val="0"/>
        <w:autoSpaceDN w:val="0"/>
        <w:adjustRightInd w:val="0"/>
        <w:ind w:firstLine="709"/>
        <w:jc w:val="both"/>
        <w:rPr>
          <w:rFonts w:eastAsia="Batang"/>
          <w:lang w:eastAsia="ko-KR"/>
        </w:rPr>
      </w:pPr>
      <w:r w:rsidRPr="003F34E4">
        <w:rPr>
          <w:rFonts w:eastAsia="Batang"/>
          <w:lang w:eastAsia="ko-KR"/>
        </w:rPr>
        <w:t xml:space="preserve">5.7. </w:t>
      </w:r>
      <w:r w:rsidR="002F3242" w:rsidRPr="003F34E4">
        <w:rPr>
          <w:rFonts w:eastAsia="Batang"/>
          <w:lang w:eastAsia="ko-KR"/>
        </w:rPr>
        <w:t>Работнику, окончившему три полных курса высшего учебного заведения, может быть установлен базовый оклад (базовый должностной оклад), базовая ставка заработной платы, предусмотренный для лиц, имеющих среднее профессиональное образование.</w:t>
      </w:r>
    </w:p>
    <w:p w:rsidR="002F3242" w:rsidRPr="003F34E4" w:rsidRDefault="00535C37" w:rsidP="002F3242">
      <w:pPr>
        <w:autoSpaceDE w:val="0"/>
        <w:autoSpaceDN w:val="0"/>
        <w:adjustRightInd w:val="0"/>
        <w:ind w:firstLine="709"/>
        <w:jc w:val="both"/>
        <w:rPr>
          <w:rFonts w:eastAsia="Batang"/>
          <w:lang w:eastAsia="ko-KR"/>
        </w:rPr>
      </w:pPr>
      <w:r w:rsidRPr="003F34E4">
        <w:rPr>
          <w:rFonts w:eastAsia="Batang"/>
          <w:lang w:eastAsia="ko-KR"/>
        </w:rPr>
        <w:t xml:space="preserve">5.8. </w:t>
      </w:r>
      <w:r w:rsidR="002F3242" w:rsidRPr="003F34E4">
        <w:rPr>
          <w:rFonts w:eastAsia="Batang"/>
          <w:lang w:eastAsia="ko-KR"/>
        </w:rPr>
        <w:t>Работники, не имеющие соответствующего образования,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МОО и МУ в порядке исключения могут быть назначены на соответствующие должности. Этим работникам может быть установлен базовый оклад (базовый должностной оклад), базовая ставка заработной платы, предусмотренные для лиц, имеющих требуемое образование.</w:t>
      </w:r>
    </w:p>
    <w:p w:rsidR="002F3242" w:rsidRPr="003F34E4" w:rsidRDefault="00535C37" w:rsidP="006F7AC1">
      <w:pPr>
        <w:autoSpaceDE w:val="0"/>
        <w:autoSpaceDN w:val="0"/>
        <w:adjustRightInd w:val="0"/>
        <w:ind w:firstLine="709"/>
        <w:jc w:val="both"/>
        <w:rPr>
          <w:rFonts w:eastAsia="Batang"/>
          <w:lang w:eastAsia="ko-KR"/>
        </w:rPr>
      </w:pPr>
      <w:r w:rsidRPr="003F34E4">
        <w:rPr>
          <w:rFonts w:eastAsia="Batang"/>
          <w:lang w:eastAsia="ko-KR"/>
        </w:rPr>
        <w:t xml:space="preserve">5.9. </w:t>
      </w:r>
      <w:r w:rsidR="002F3242" w:rsidRPr="003F34E4">
        <w:rPr>
          <w:rFonts w:eastAsia="Batang"/>
          <w:lang w:eastAsia="ko-KR"/>
        </w:rPr>
        <w:t xml:space="preserve"> Директору МБОУ СОШ №11</w:t>
      </w:r>
      <w:r w:rsidR="00F52B65" w:rsidRPr="003F34E4">
        <w:rPr>
          <w:rFonts w:eastAsia="Batang"/>
          <w:lang w:eastAsia="ko-KR"/>
        </w:rPr>
        <w:t>им.С.М.Жолоба</w:t>
      </w:r>
      <w:r w:rsidR="002F3242" w:rsidRPr="003F34E4">
        <w:rPr>
          <w:rFonts w:eastAsia="Batang"/>
          <w:lang w:eastAsia="ko-KR"/>
        </w:rPr>
        <w:t xml:space="preserve"> при приеме на работу сотрудников необходимо руководство</w:t>
      </w:r>
      <w:r w:rsidR="00EE421A" w:rsidRPr="003F34E4">
        <w:rPr>
          <w:rFonts w:eastAsia="Batang"/>
          <w:lang w:eastAsia="ko-KR"/>
        </w:rPr>
        <w:t xml:space="preserve">ваться приказом Министерства </w:t>
      </w:r>
      <w:r w:rsidR="002F3242" w:rsidRPr="003F34E4">
        <w:rPr>
          <w:rFonts w:eastAsia="Batang"/>
          <w:lang w:eastAsia="ko-KR"/>
        </w:rPr>
        <w:t>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w:t>
      </w:r>
    </w:p>
    <w:p w:rsidR="00664D4F" w:rsidRPr="003F34E4" w:rsidRDefault="00664D4F" w:rsidP="00664D4F">
      <w:pPr>
        <w:jc w:val="both"/>
      </w:pPr>
      <w:r w:rsidRPr="003F34E4">
        <w:rPr>
          <w:rFonts w:eastAsia="Batang"/>
          <w:lang w:eastAsia="ko-KR"/>
        </w:rPr>
        <w:t xml:space="preserve">           5.10.</w:t>
      </w:r>
      <w:r w:rsidRPr="003F34E4">
        <w:t xml:space="preserve">   Своевременно, </w:t>
      </w:r>
      <w:r w:rsidR="00EE421A" w:rsidRPr="003F34E4">
        <w:t>не реже двух раз в месяц (аванс</w:t>
      </w:r>
      <w:r w:rsidRPr="003F34E4">
        <w:t>, соответственно 25 число каждого месяца и ос</w:t>
      </w:r>
      <w:r w:rsidR="00EE421A" w:rsidRPr="003F34E4">
        <w:t>тальная часть заработной платы,</w:t>
      </w:r>
      <w:r w:rsidRPr="003F34E4">
        <w:t>соответственно 10 число каждого месяца), выплачивать работнику обусловленную Трудовым кодексом РФ ,договором заработную плату. Минимальный размер аванса должен быть не ниже тарифной ставки рабочего за отработанное время. (Постановление Совета Министров СССР от 23.05 1957 года №566 «О порядке выплаты заработной платы рабочим за первую половину месяца», Письмо Роструда от 08.09.2006 года № 1557-6 «Начисление авансов по зарплате»);</w:t>
      </w:r>
    </w:p>
    <w:p w:rsidR="00A90229" w:rsidRPr="003F34E4" w:rsidRDefault="00A90229" w:rsidP="002F3242">
      <w:pPr>
        <w:autoSpaceDE w:val="0"/>
        <w:autoSpaceDN w:val="0"/>
        <w:adjustRightInd w:val="0"/>
        <w:ind w:firstLine="709"/>
        <w:jc w:val="both"/>
        <w:rPr>
          <w:rFonts w:eastAsia="Batang"/>
          <w:lang w:eastAsia="ko-KR"/>
        </w:rPr>
      </w:pPr>
    </w:p>
    <w:p w:rsidR="005840D9" w:rsidRPr="003F34E4" w:rsidRDefault="005840D9" w:rsidP="005840D9">
      <w:pPr>
        <w:pStyle w:val="ConsPlusNormal"/>
        <w:widowControl/>
        <w:ind w:firstLine="0"/>
        <w:jc w:val="center"/>
        <w:rPr>
          <w:rFonts w:ascii="Times New Roman" w:hAnsi="Times New Roman" w:cs="Times New Roman"/>
          <w:b/>
          <w:sz w:val="24"/>
          <w:szCs w:val="24"/>
        </w:rPr>
      </w:pPr>
      <w:r w:rsidRPr="003F34E4">
        <w:rPr>
          <w:rFonts w:ascii="Times New Roman" w:hAnsi="Times New Roman" w:cs="Times New Roman"/>
          <w:b/>
          <w:sz w:val="24"/>
          <w:szCs w:val="24"/>
        </w:rPr>
        <w:t>6.</w:t>
      </w:r>
      <w:r w:rsidR="00D86615" w:rsidRPr="003F34E4">
        <w:rPr>
          <w:rFonts w:ascii="Times New Roman" w:hAnsi="Times New Roman" w:cs="Times New Roman"/>
          <w:b/>
          <w:sz w:val="24"/>
          <w:szCs w:val="24"/>
        </w:rPr>
        <w:t xml:space="preserve"> </w:t>
      </w:r>
      <w:r w:rsidRPr="003F34E4">
        <w:rPr>
          <w:rFonts w:ascii="Times New Roman" w:hAnsi="Times New Roman" w:cs="Times New Roman"/>
          <w:b/>
          <w:sz w:val="24"/>
          <w:szCs w:val="24"/>
        </w:rPr>
        <w:t>Расчет окладов (должностных окладов) ставок заработной платы</w:t>
      </w:r>
    </w:p>
    <w:p w:rsidR="005840D9" w:rsidRPr="003F34E4" w:rsidRDefault="005840D9" w:rsidP="005840D9">
      <w:pPr>
        <w:pStyle w:val="ConsPlusNormal"/>
        <w:widowControl/>
        <w:ind w:firstLine="840"/>
        <w:jc w:val="center"/>
        <w:rPr>
          <w:rFonts w:ascii="Times New Roman" w:hAnsi="Times New Roman" w:cs="Times New Roman"/>
          <w:b/>
          <w:sz w:val="24"/>
          <w:szCs w:val="24"/>
        </w:rPr>
      </w:pPr>
      <w:r w:rsidRPr="003F34E4">
        <w:rPr>
          <w:rFonts w:ascii="Times New Roman" w:hAnsi="Times New Roman" w:cs="Times New Roman"/>
          <w:b/>
          <w:sz w:val="24"/>
          <w:szCs w:val="24"/>
        </w:rPr>
        <w:t>педагогических работников, осуществляющих учебный процесс</w:t>
      </w:r>
    </w:p>
    <w:p w:rsidR="005840D9" w:rsidRPr="003F34E4" w:rsidRDefault="005840D9" w:rsidP="005840D9">
      <w:pPr>
        <w:pStyle w:val="ConsPlusNormal"/>
        <w:widowControl/>
        <w:ind w:firstLine="840"/>
        <w:jc w:val="center"/>
        <w:rPr>
          <w:rFonts w:ascii="Times New Roman" w:hAnsi="Times New Roman" w:cs="Times New Roman"/>
          <w:sz w:val="28"/>
          <w:szCs w:val="28"/>
        </w:rPr>
      </w:pPr>
    </w:p>
    <w:p w:rsidR="005840D9" w:rsidRPr="003F34E4" w:rsidRDefault="00D86615" w:rsidP="005840D9">
      <w:pPr>
        <w:pStyle w:val="ConsPlusNormal"/>
        <w:kinsoku w:val="0"/>
        <w:overflowPunct w:val="0"/>
        <w:ind w:firstLine="709"/>
        <w:contextualSpacing/>
        <w:jc w:val="both"/>
        <w:rPr>
          <w:rFonts w:ascii="Times New Roman" w:hAnsi="Times New Roman" w:cs="Times New Roman"/>
          <w:sz w:val="24"/>
          <w:szCs w:val="24"/>
        </w:rPr>
      </w:pPr>
      <w:r w:rsidRPr="003F34E4">
        <w:rPr>
          <w:rFonts w:ascii="Times New Roman" w:hAnsi="Times New Roman" w:cs="Times New Roman"/>
          <w:sz w:val="24"/>
          <w:szCs w:val="24"/>
        </w:rPr>
        <w:t>6</w:t>
      </w:r>
      <w:r w:rsidR="005840D9" w:rsidRPr="003F34E4">
        <w:rPr>
          <w:rFonts w:ascii="Times New Roman" w:hAnsi="Times New Roman" w:cs="Times New Roman"/>
          <w:sz w:val="24"/>
          <w:szCs w:val="24"/>
        </w:rPr>
        <w:t>.1. Оклад (должностной оклад) ставка заработной платы педагогического работника, осуществляющего учебный процесс, рассчитывается по формуле:</w:t>
      </w:r>
    </w:p>
    <w:p w:rsidR="005840D9" w:rsidRPr="003F34E4" w:rsidRDefault="005840D9" w:rsidP="005840D9">
      <w:pPr>
        <w:pStyle w:val="ConsPlusNormal"/>
        <w:kinsoku w:val="0"/>
        <w:overflowPunct w:val="0"/>
        <w:ind w:firstLine="709"/>
        <w:contextualSpacing/>
        <w:jc w:val="center"/>
        <w:rPr>
          <w:rFonts w:ascii="Times New Roman" w:hAnsi="Times New Roman" w:cs="Times New Roman"/>
          <w:i/>
          <w:sz w:val="24"/>
          <w:szCs w:val="24"/>
        </w:rPr>
      </w:pPr>
      <w:r w:rsidRPr="003F34E4">
        <w:rPr>
          <w:rFonts w:ascii="Times New Roman" w:hAnsi="Times New Roman" w:cs="Times New Roman"/>
          <w:i/>
          <w:sz w:val="24"/>
          <w:szCs w:val="24"/>
        </w:rPr>
        <w:t>О = Стп х Н х Уп х П х Г + 115, где:</w:t>
      </w:r>
    </w:p>
    <w:p w:rsidR="005840D9" w:rsidRPr="003F34E4" w:rsidRDefault="005840D9" w:rsidP="005840D9">
      <w:pPr>
        <w:pStyle w:val="ConsPlusNormal"/>
        <w:kinsoku w:val="0"/>
        <w:overflowPunct w:val="0"/>
        <w:ind w:firstLine="709"/>
        <w:contextualSpacing/>
        <w:jc w:val="both"/>
        <w:rPr>
          <w:rFonts w:ascii="Times New Roman" w:hAnsi="Times New Roman" w:cs="Times New Roman"/>
          <w:sz w:val="24"/>
          <w:szCs w:val="24"/>
        </w:rPr>
      </w:pPr>
      <w:r w:rsidRPr="003F34E4">
        <w:rPr>
          <w:rFonts w:ascii="Times New Roman" w:hAnsi="Times New Roman" w:cs="Times New Roman"/>
          <w:i/>
          <w:sz w:val="24"/>
          <w:szCs w:val="24"/>
        </w:rPr>
        <w:t>О</w:t>
      </w:r>
      <w:r w:rsidRPr="003F34E4">
        <w:rPr>
          <w:rFonts w:ascii="Times New Roman" w:hAnsi="Times New Roman" w:cs="Times New Roman"/>
          <w:sz w:val="24"/>
          <w:szCs w:val="24"/>
        </w:rPr>
        <w:t xml:space="preserve"> – оклад (должностной оклад) ставка заработной платы педагогического работника, осуществляющего учебный процесс;</w:t>
      </w:r>
    </w:p>
    <w:p w:rsidR="005840D9" w:rsidRPr="003F34E4" w:rsidRDefault="005840D9" w:rsidP="005840D9">
      <w:pPr>
        <w:pStyle w:val="ConsPlusNormal"/>
        <w:kinsoku w:val="0"/>
        <w:overflowPunct w:val="0"/>
        <w:ind w:firstLine="709"/>
        <w:contextualSpacing/>
        <w:jc w:val="both"/>
        <w:rPr>
          <w:rFonts w:ascii="Times New Roman" w:hAnsi="Times New Roman" w:cs="Times New Roman"/>
          <w:sz w:val="24"/>
          <w:szCs w:val="24"/>
        </w:rPr>
      </w:pPr>
      <w:r w:rsidRPr="003F34E4">
        <w:rPr>
          <w:rFonts w:ascii="Times New Roman" w:hAnsi="Times New Roman" w:cs="Times New Roman"/>
          <w:i/>
          <w:sz w:val="24"/>
          <w:szCs w:val="24"/>
        </w:rPr>
        <w:t>Стп</w:t>
      </w:r>
      <w:r w:rsidRPr="003F34E4">
        <w:rPr>
          <w:rFonts w:ascii="Times New Roman" w:hAnsi="Times New Roman" w:cs="Times New Roman"/>
          <w:sz w:val="24"/>
          <w:szCs w:val="24"/>
        </w:rPr>
        <w:t xml:space="preserve"> – стоимость педагогической услуги (руб./ученико-час);</w:t>
      </w:r>
    </w:p>
    <w:p w:rsidR="005840D9" w:rsidRPr="003F34E4" w:rsidRDefault="005840D9" w:rsidP="005840D9">
      <w:pPr>
        <w:pStyle w:val="ConsPlusNormal"/>
        <w:kinsoku w:val="0"/>
        <w:overflowPunct w:val="0"/>
        <w:ind w:firstLine="709"/>
        <w:contextualSpacing/>
        <w:jc w:val="both"/>
        <w:rPr>
          <w:rFonts w:ascii="Times New Roman" w:hAnsi="Times New Roman" w:cs="Times New Roman"/>
          <w:sz w:val="24"/>
          <w:szCs w:val="24"/>
        </w:rPr>
      </w:pPr>
      <w:r w:rsidRPr="003F34E4">
        <w:rPr>
          <w:rFonts w:ascii="Times New Roman" w:hAnsi="Times New Roman" w:cs="Times New Roman"/>
          <w:i/>
          <w:sz w:val="24"/>
          <w:szCs w:val="24"/>
        </w:rPr>
        <w:t>Н</w:t>
      </w:r>
      <w:r w:rsidRPr="003F34E4">
        <w:rPr>
          <w:rFonts w:ascii="Times New Roman" w:hAnsi="Times New Roman" w:cs="Times New Roman"/>
          <w:sz w:val="24"/>
          <w:szCs w:val="24"/>
        </w:rPr>
        <w:t xml:space="preserve"> – количество обучающихся по предмету в каждом классе;</w:t>
      </w:r>
    </w:p>
    <w:p w:rsidR="005840D9" w:rsidRPr="003F34E4" w:rsidRDefault="005840D9" w:rsidP="005840D9">
      <w:pPr>
        <w:pStyle w:val="ConsPlusNormal"/>
        <w:kinsoku w:val="0"/>
        <w:overflowPunct w:val="0"/>
        <w:ind w:firstLine="709"/>
        <w:contextualSpacing/>
        <w:jc w:val="both"/>
        <w:rPr>
          <w:rFonts w:ascii="Times New Roman" w:hAnsi="Times New Roman" w:cs="Times New Roman"/>
          <w:sz w:val="24"/>
          <w:szCs w:val="24"/>
        </w:rPr>
      </w:pPr>
      <w:r w:rsidRPr="003F34E4">
        <w:rPr>
          <w:rFonts w:ascii="Times New Roman" w:hAnsi="Times New Roman" w:cs="Times New Roman"/>
          <w:i/>
          <w:sz w:val="24"/>
          <w:szCs w:val="24"/>
        </w:rPr>
        <w:t>Уп</w:t>
      </w:r>
      <w:r w:rsidRPr="003F34E4">
        <w:rPr>
          <w:rFonts w:ascii="Times New Roman" w:hAnsi="Times New Roman" w:cs="Times New Roman"/>
          <w:sz w:val="24"/>
          <w:szCs w:val="24"/>
        </w:rPr>
        <w:t xml:space="preserve"> – количество часов по предмету по учебному плану в месяц в каждом классе (для перевода недельного учебного плана в месячный рекомендуется коэффициент перевода – 4,0 (условное количество недель в месяце);</w:t>
      </w:r>
    </w:p>
    <w:p w:rsidR="005840D9" w:rsidRPr="003F34E4" w:rsidRDefault="005840D9" w:rsidP="005840D9">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i/>
          <w:sz w:val="24"/>
          <w:szCs w:val="24"/>
        </w:rPr>
        <w:t>П</w:t>
      </w:r>
      <w:r w:rsidRPr="003F34E4">
        <w:rPr>
          <w:rFonts w:ascii="Times New Roman" w:hAnsi="Times New Roman" w:cs="Times New Roman"/>
          <w:sz w:val="24"/>
          <w:szCs w:val="24"/>
        </w:rPr>
        <w:t xml:space="preserve"> – коэффициент, учитывающий сложность и приоритетность предмета, устанавливаемый учреждением самостоятельно согласно приложению №3 к настоящему Положению;</w:t>
      </w:r>
    </w:p>
    <w:p w:rsidR="005840D9" w:rsidRPr="003F34E4" w:rsidRDefault="005840D9" w:rsidP="005840D9">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i/>
          <w:sz w:val="24"/>
          <w:szCs w:val="24"/>
        </w:rPr>
        <w:t>Г</w:t>
      </w:r>
      <w:r w:rsidRPr="003F34E4">
        <w:rPr>
          <w:rFonts w:ascii="Times New Roman" w:hAnsi="Times New Roman" w:cs="Times New Roman"/>
          <w:sz w:val="24"/>
          <w:szCs w:val="24"/>
        </w:rPr>
        <w:t xml:space="preserve"> – коэффициент, учитывающий возможное деление класса на группы согласно приложению №3 к настоящему Положению;</w:t>
      </w:r>
    </w:p>
    <w:p w:rsidR="005840D9" w:rsidRPr="003F34E4" w:rsidRDefault="005840D9" w:rsidP="005840D9">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i/>
          <w:sz w:val="24"/>
          <w:szCs w:val="24"/>
        </w:rPr>
        <w:t>115</w:t>
      </w:r>
      <w:r w:rsidRPr="003F34E4">
        <w:rPr>
          <w:rFonts w:ascii="Times New Roman" w:hAnsi="Times New Roman" w:cs="Times New Roman"/>
          <w:sz w:val="24"/>
          <w:szCs w:val="24"/>
        </w:rPr>
        <w:t xml:space="preserve"> рублей – ежемесячная компенсация на приобретение книгоиздательской продукции и периодических изданий педагогическим работникам.</w:t>
      </w:r>
    </w:p>
    <w:p w:rsidR="005840D9" w:rsidRPr="003F34E4" w:rsidRDefault="00D86615" w:rsidP="005840D9">
      <w:pPr>
        <w:pStyle w:val="ConsPlusNormal"/>
        <w:widowControl/>
        <w:ind w:firstLine="840"/>
        <w:jc w:val="both"/>
        <w:rPr>
          <w:rFonts w:ascii="Times New Roman" w:hAnsi="Times New Roman" w:cs="Times New Roman"/>
          <w:b/>
          <w:sz w:val="24"/>
          <w:szCs w:val="24"/>
        </w:rPr>
      </w:pPr>
      <w:r w:rsidRPr="003F34E4">
        <w:rPr>
          <w:rFonts w:ascii="Times New Roman" w:hAnsi="Times New Roman" w:cs="Times New Roman"/>
          <w:sz w:val="24"/>
          <w:szCs w:val="24"/>
        </w:rPr>
        <w:t>6</w:t>
      </w:r>
      <w:r w:rsidR="005840D9" w:rsidRPr="003F34E4">
        <w:rPr>
          <w:rFonts w:ascii="Times New Roman" w:hAnsi="Times New Roman" w:cs="Times New Roman"/>
          <w:sz w:val="24"/>
          <w:szCs w:val="24"/>
        </w:rPr>
        <w:t xml:space="preserve">.2. При определении оклада (должностного оклада) ставки заработной платы педагогов по предметам может учитываться деление классов на группы, предусмотренное Типовым положением об общеобразовательном учреждении или другими нормативными документами. </w:t>
      </w:r>
    </w:p>
    <w:p w:rsidR="005840D9" w:rsidRPr="003F34E4" w:rsidRDefault="00D86615" w:rsidP="005840D9">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sz w:val="24"/>
          <w:szCs w:val="24"/>
        </w:rPr>
        <w:t>6</w:t>
      </w:r>
      <w:r w:rsidR="005840D9" w:rsidRPr="003F34E4">
        <w:rPr>
          <w:rFonts w:ascii="Times New Roman" w:hAnsi="Times New Roman" w:cs="Times New Roman"/>
          <w:sz w:val="24"/>
          <w:szCs w:val="24"/>
        </w:rPr>
        <w:t>.3. При обучении детей на дому заработная плата педагогов, осуществляющих такое обучение, определяется исходя из количества детей в конкретном классе, в состав которого включен ребенок, обучающийся на дому. При этом к стоимости педагогической услуги применяется повышающий коэффициент</w:t>
      </w:r>
      <w:r w:rsidR="00DD6B70" w:rsidRPr="003F34E4">
        <w:rPr>
          <w:rFonts w:ascii="Times New Roman" w:hAnsi="Times New Roman" w:cs="Times New Roman"/>
          <w:sz w:val="24"/>
          <w:szCs w:val="24"/>
        </w:rPr>
        <w:t xml:space="preserve"> до </w:t>
      </w:r>
      <w:r w:rsidR="005840D9" w:rsidRPr="003F34E4">
        <w:rPr>
          <w:rFonts w:ascii="Times New Roman" w:hAnsi="Times New Roman" w:cs="Times New Roman"/>
          <w:sz w:val="24"/>
          <w:szCs w:val="24"/>
        </w:rPr>
        <w:t>1,2.</w:t>
      </w:r>
    </w:p>
    <w:p w:rsidR="00B92B5E" w:rsidRPr="003F34E4" w:rsidRDefault="00D86615" w:rsidP="006F7AC1">
      <w:pPr>
        <w:ind w:firstLine="709"/>
        <w:rPr>
          <w:rFonts w:eastAsia="Batang"/>
          <w:lang w:eastAsia="ko-KR"/>
        </w:rPr>
      </w:pPr>
      <w:r w:rsidRPr="003F34E4">
        <w:rPr>
          <w:rFonts w:eastAsia="Batang"/>
          <w:lang w:eastAsia="ko-KR"/>
        </w:rPr>
        <w:t>6</w:t>
      </w:r>
      <w:r w:rsidR="005840D9" w:rsidRPr="003F34E4">
        <w:rPr>
          <w:rFonts w:eastAsia="Batang"/>
          <w:lang w:eastAsia="ko-KR"/>
        </w:rPr>
        <w:t xml:space="preserve">.4. Установление заработной платы педагогов, </w:t>
      </w:r>
      <w:r w:rsidR="006F7AC1" w:rsidRPr="003F34E4">
        <w:rPr>
          <w:rFonts w:eastAsia="Batang"/>
          <w:lang w:eastAsia="ko-KR"/>
        </w:rPr>
        <w:t xml:space="preserve">осуществляющих учебный процесс, </w:t>
      </w:r>
      <w:r w:rsidR="005840D9" w:rsidRPr="003F34E4">
        <w:rPr>
          <w:rFonts w:eastAsia="Batang"/>
          <w:lang w:eastAsia="ko-KR"/>
        </w:rPr>
        <w:t>производится 2 раза в год исходя из численности учащихся по состоянию на начало учебного года (1 сентября) и на начало календарного года (1 января).</w:t>
      </w:r>
    </w:p>
    <w:p w:rsidR="007C42D3" w:rsidRPr="003F34E4" w:rsidRDefault="007C42D3" w:rsidP="00535C37">
      <w:pPr>
        <w:ind w:firstLine="709"/>
        <w:jc w:val="center"/>
        <w:rPr>
          <w:b/>
        </w:rPr>
      </w:pPr>
    </w:p>
    <w:p w:rsidR="007C42D3" w:rsidRPr="003F34E4" w:rsidRDefault="003E2690" w:rsidP="00535C37">
      <w:pPr>
        <w:ind w:firstLine="709"/>
        <w:jc w:val="center"/>
        <w:rPr>
          <w:b/>
        </w:rPr>
      </w:pPr>
      <w:r>
        <w:rPr>
          <w:b/>
        </w:rPr>
        <w:t xml:space="preserve">7. Расчет окладов директора </w:t>
      </w:r>
      <w:r w:rsidR="007C42D3" w:rsidRPr="003F34E4">
        <w:rPr>
          <w:b/>
        </w:rPr>
        <w:t xml:space="preserve">и его заместителей </w:t>
      </w:r>
    </w:p>
    <w:p w:rsidR="000531A9" w:rsidRPr="003F34E4" w:rsidRDefault="000531A9" w:rsidP="00535C37">
      <w:pPr>
        <w:ind w:firstLine="709"/>
        <w:jc w:val="center"/>
        <w:rPr>
          <w:b/>
        </w:rPr>
      </w:pPr>
    </w:p>
    <w:p w:rsidR="000531A9" w:rsidRPr="003F34E4" w:rsidRDefault="000531A9" w:rsidP="000531A9">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sz w:val="24"/>
          <w:szCs w:val="24"/>
        </w:rPr>
        <w:t>7.</w:t>
      </w:r>
      <w:r w:rsidR="00EE421A" w:rsidRPr="003F34E4">
        <w:rPr>
          <w:rFonts w:ascii="Times New Roman" w:hAnsi="Times New Roman" w:cs="Times New Roman"/>
          <w:sz w:val="24"/>
          <w:szCs w:val="24"/>
        </w:rPr>
        <w:t xml:space="preserve">1. Должностной оклад директора МБОУ </w:t>
      </w:r>
      <w:r w:rsidRPr="003F34E4">
        <w:rPr>
          <w:rFonts w:ascii="Times New Roman" w:hAnsi="Times New Roman" w:cs="Times New Roman"/>
          <w:sz w:val="24"/>
          <w:szCs w:val="24"/>
        </w:rPr>
        <w:t>СОШ №11</w:t>
      </w:r>
      <w:r w:rsidR="00F52B65" w:rsidRPr="003F34E4">
        <w:rPr>
          <w:rFonts w:ascii="Times New Roman" w:hAnsi="Times New Roman" w:cs="Times New Roman"/>
          <w:sz w:val="24"/>
          <w:szCs w:val="24"/>
        </w:rPr>
        <w:t xml:space="preserve"> им.С.М.Жолоба</w:t>
      </w:r>
      <w:r w:rsidRPr="003F34E4">
        <w:rPr>
          <w:rFonts w:ascii="Times New Roman" w:hAnsi="Times New Roman" w:cs="Times New Roman"/>
          <w:sz w:val="24"/>
          <w:szCs w:val="24"/>
        </w:rPr>
        <w:t xml:space="preserve"> устанавливается исходя из группы оплаты труда руководителей учреждений, определяемой в зависимости от количества учащихся, и расчетного среднего оклада педагогических работников, осуществляющих учебный процесс, исчисленного по следующей формуле:</w:t>
      </w:r>
    </w:p>
    <w:p w:rsidR="000531A9" w:rsidRPr="003F34E4" w:rsidRDefault="000531A9" w:rsidP="000531A9">
      <w:pPr>
        <w:pStyle w:val="ConsPlusNormal"/>
        <w:widowControl/>
        <w:ind w:firstLine="0"/>
        <w:jc w:val="center"/>
        <w:rPr>
          <w:rFonts w:ascii="Times New Roman" w:hAnsi="Times New Roman" w:cs="Times New Roman"/>
          <w:i/>
          <w:sz w:val="24"/>
          <w:szCs w:val="24"/>
        </w:rPr>
      </w:pPr>
      <w:r w:rsidRPr="003F34E4">
        <w:rPr>
          <w:rFonts w:ascii="Times New Roman" w:hAnsi="Times New Roman" w:cs="Times New Roman"/>
          <w:i/>
          <w:sz w:val="24"/>
          <w:szCs w:val="24"/>
        </w:rPr>
        <w:t>Ор = Осрп х К, где:</w:t>
      </w:r>
    </w:p>
    <w:p w:rsidR="000531A9" w:rsidRPr="003F34E4" w:rsidRDefault="000531A9" w:rsidP="000531A9">
      <w:pPr>
        <w:pStyle w:val="ConsPlusNormal"/>
        <w:widowControl/>
        <w:ind w:firstLine="0"/>
        <w:jc w:val="both"/>
        <w:rPr>
          <w:rFonts w:ascii="Times New Roman" w:hAnsi="Times New Roman" w:cs="Times New Roman"/>
          <w:sz w:val="24"/>
          <w:szCs w:val="24"/>
        </w:rPr>
      </w:pPr>
      <w:r w:rsidRPr="003F34E4">
        <w:rPr>
          <w:rFonts w:ascii="Times New Roman" w:hAnsi="Times New Roman" w:cs="Times New Roman"/>
          <w:i/>
          <w:sz w:val="24"/>
          <w:szCs w:val="24"/>
        </w:rPr>
        <w:t xml:space="preserve">           Ор</w:t>
      </w:r>
      <w:r w:rsidRPr="003F34E4">
        <w:rPr>
          <w:rFonts w:ascii="Times New Roman" w:hAnsi="Times New Roman" w:cs="Times New Roman"/>
          <w:sz w:val="24"/>
          <w:szCs w:val="24"/>
        </w:rPr>
        <w:t xml:space="preserve"> – должностной оклад руководителя общеобразовательного учреждения;</w:t>
      </w:r>
    </w:p>
    <w:p w:rsidR="000531A9" w:rsidRPr="003F34E4" w:rsidRDefault="000531A9" w:rsidP="000531A9">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i/>
          <w:sz w:val="24"/>
          <w:szCs w:val="24"/>
        </w:rPr>
        <w:t>Осрп</w:t>
      </w:r>
      <w:r w:rsidRPr="003F34E4">
        <w:rPr>
          <w:rFonts w:ascii="Times New Roman" w:hAnsi="Times New Roman" w:cs="Times New Roman"/>
          <w:sz w:val="24"/>
          <w:szCs w:val="24"/>
        </w:rPr>
        <w:t xml:space="preserve"> – расчетный средний оклад педагогических работников, осуществляющих учебный процесс; </w:t>
      </w:r>
    </w:p>
    <w:p w:rsidR="000531A9" w:rsidRPr="003F34E4" w:rsidRDefault="000531A9" w:rsidP="000531A9">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i/>
          <w:sz w:val="24"/>
          <w:szCs w:val="24"/>
        </w:rPr>
        <w:t>К</w:t>
      </w:r>
      <w:r w:rsidRPr="003F34E4">
        <w:rPr>
          <w:rFonts w:ascii="Times New Roman" w:hAnsi="Times New Roman" w:cs="Times New Roman"/>
          <w:sz w:val="24"/>
          <w:szCs w:val="24"/>
        </w:rPr>
        <w:t xml:space="preserve"> – коэффициент, установленный по группам оплаты труда руководителей учреждений, а именно:</w:t>
      </w:r>
    </w:p>
    <w:p w:rsidR="000531A9" w:rsidRPr="003F34E4" w:rsidRDefault="000531A9" w:rsidP="000531A9">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sz w:val="24"/>
          <w:szCs w:val="24"/>
        </w:rPr>
        <w:t xml:space="preserve">1 группа – коэффициент 2,0 (при численности учащихся более </w:t>
      </w:r>
      <w:r w:rsidRPr="003F34E4">
        <w:rPr>
          <w:rFonts w:ascii="Times New Roman" w:hAnsi="Times New Roman" w:cs="Times New Roman"/>
          <w:sz w:val="24"/>
          <w:szCs w:val="24"/>
        </w:rPr>
        <w:br/>
        <w:t>1000 человек);</w:t>
      </w:r>
    </w:p>
    <w:p w:rsidR="000531A9" w:rsidRPr="003F34E4" w:rsidRDefault="000531A9" w:rsidP="000531A9">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sz w:val="24"/>
          <w:szCs w:val="24"/>
        </w:rPr>
        <w:t>2 группа – коэффициент 1,8 (при численности учащихся от 501 до 1000 человек);</w:t>
      </w:r>
    </w:p>
    <w:p w:rsidR="000531A9" w:rsidRPr="003F34E4" w:rsidRDefault="000531A9" w:rsidP="000531A9">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sz w:val="24"/>
          <w:szCs w:val="24"/>
        </w:rPr>
        <w:t>3 группа – коэффициент 1,5 (при численности учащихся от 201 до 500 человек);</w:t>
      </w:r>
    </w:p>
    <w:p w:rsidR="000531A9" w:rsidRPr="003F34E4" w:rsidRDefault="000531A9" w:rsidP="000531A9">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sz w:val="24"/>
          <w:szCs w:val="24"/>
        </w:rPr>
        <w:t>4 группа – коэффициент 1,3 (при численности учащихся до 200 человек).</w:t>
      </w:r>
    </w:p>
    <w:p w:rsidR="000531A9" w:rsidRPr="003F34E4" w:rsidRDefault="00B22F3D" w:rsidP="000531A9">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sz w:val="24"/>
          <w:szCs w:val="24"/>
        </w:rPr>
        <w:t xml:space="preserve">7.2. </w:t>
      </w:r>
      <w:r w:rsidR="000531A9" w:rsidRPr="003F34E4">
        <w:rPr>
          <w:rFonts w:ascii="Times New Roman" w:hAnsi="Times New Roman" w:cs="Times New Roman"/>
          <w:sz w:val="24"/>
          <w:szCs w:val="24"/>
        </w:rPr>
        <w:t>Порядок и критерии отнесения к группам по оплате труда руководителей общеобразовательных учреждений устанавливаются учредителем общеобразовательного учреждения.</w:t>
      </w:r>
    </w:p>
    <w:p w:rsidR="000531A9" w:rsidRPr="003F34E4" w:rsidRDefault="00B22F3D" w:rsidP="000531A9">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sz w:val="24"/>
          <w:szCs w:val="24"/>
        </w:rPr>
        <w:t xml:space="preserve">7.3. </w:t>
      </w:r>
      <w:r w:rsidR="000531A9" w:rsidRPr="003F34E4">
        <w:rPr>
          <w:rFonts w:ascii="Times New Roman" w:hAnsi="Times New Roman" w:cs="Times New Roman"/>
          <w:sz w:val="24"/>
          <w:szCs w:val="24"/>
        </w:rPr>
        <w:t>С 01 сентября 2013 года в должностной оклад руководителя включается ежемесячная денежная компенсация на обеспечение книгоиздательской продукцией и периодическими изданиями в размере 115 рублей.</w:t>
      </w:r>
    </w:p>
    <w:p w:rsidR="00C757ED" w:rsidRPr="003F34E4" w:rsidRDefault="00B22F3D" w:rsidP="00C757ED">
      <w:pPr>
        <w:ind w:firstLine="709"/>
        <w:jc w:val="both"/>
      </w:pPr>
      <w:r w:rsidRPr="003F34E4">
        <w:t>7.4</w:t>
      </w:r>
      <w:r w:rsidR="000531A9" w:rsidRPr="003F34E4">
        <w:t xml:space="preserve">. </w:t>
      </w:r>
      <w:r w:rsidR="00C757ED" w:rsidRPr="003F34E4">
        <w:t>Отраслевой орган администрации муниципального образования город-курорт Анапа, в ведении которого находится учреждение, может устанавливать руководителю учреждения выплаты стимулирующего характера, размеры которых зависят от выполнения показателей эффективности работы учреждения, утвержденных правовым актом администрации муниципального образования город-курорт Анапа.</w:t>
      </w:r>
    </w:p>
    <w:p w:rsidR="00C757ED" w:rsidRPr="003F34E4" w:rsidRDefault="00C757ED" w:rsidP="00C757ED">
      <w:pPr>
        <w:ind w:firstLine="709"/>
        <w:jc w:val="both"/>
      </w:pPr>
      <w:r w:rsidRPr="003F34E4">
        <w:t>В качестве показателя эффективности работы руководителя учреждения по решению отраслевого органа администрации муниципального образования город-курорт Анапа, в ведении которого находится учреждение,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администрации муниципального образования город-курорт Анапа.</w:t>
      </w:r>
    </w:p>
    <w:p w:rsidR="00C757ED" w:rsidRPr="003F34E4" w:rsidRDefault="00C757ED" w:rsidP="00C757ED">
      <w:pPr>
        <w:ind w:firstLine="709"/>
        <w:jc w:val="both"/>
      </w:pPr>
      <w:r w:rsidRPr="003F34E4">
        <w:t>Предельный уровень соотношения среднемесячной заработной платы руководителей, их з</w:t>
      </w:r>
      <w:r w:rsidR="00C1180D" w:rsidRPr="003F34E4">
        <w:t>аместителей,</w:t>
      </w:r>
      <w:r w:rsidRPr="003F34E4">
        <w:t xml:space="preserve"> учреждений и среднемесячной заработной платы работников этих учреждений (без учета заработной платы соответствующего руководителя, его з</w:t>
      </w:r>
      <w:r w:rsidR="00C1180D" w:rsidRPr="003F34E4">
        <w:t>аместителей</w:t>
      </w:r>
      <w:r w:rsidRPr="003F34E4">
        <w:t>) устанавливается в кратности от 1 до 8.</w:t>
      </w:r>
    </w:p>
    <w:p w:rsidR="00C757ED" w:rsidRPr="003F34E4" w:rsidRDefault="00C757ED" w:rsidP="00C7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9"/>
        <w:jc w:val="both"/>
      </w:pPr>
      <w:r w:rsidRPr="003F34E4">
        <w:t>Соотношение среднемесячной заработной платы руководителей, заместителей рук</w:t>
      </w:r>
      <w:r w:rsidR="00C1180D" w:rsidRPr="003F34E4">
        <w:t xml:space="preserve">оводителей и </w:t>
      </w:r>
      <w:r w:rsidRPr="003F34E4">
        <w:t xml:space="preserve"> учреждений и среднемесячной заработной платы работников этих учреждений (без учета заработной платы соответствующего руководителя, его з</w:t>
      </w:r>
      <w:r w:rsidR="00830575" w:rsidRPr="003F34E4">
        <w:t>аместителей</w:t>
      </w:r>
      <w:r w:rsidRPr="003F34E4">
        <w:t>), формируемой за счет всех источников финансового обеспечения, рассчитывается за календарный год и определяется путем деления среднемесячной заработной платы соответствующего руководителя, заместителя ру</w:t>
      </w:r>
      <w:r w:rsidR="00C1180D" w:rsidRPr="003F34E4">
        <w:t>ководителя</w:t>
      </w:r>
      <w:r w:rsidRPr="003F34E4">
        <w:t xml:space="preserve"> на среднемесячную заработную плату работников этого учреждения (предприятия) (без учета заработной платы соответствующего руководителя, его з</w:t>
      </w:r>
      <w:r w:rsidR="00C1180D" w:rsidRPr="003F34E4">
        <w:t>аместителей</w:t>
      </w:r>
      <w:r w:rsidRPr="003F34E4">
        <w:t>).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r w:rsidR="00A366E0" w:rsidRPr="003F34E4">
        <w:t xml:space="preserve"> </w:t>
      </w:r>
      <w:r w:rsidRPr="003F34E4">
        <w:t>Руководителю муниципального учреждения выплаты стимулирующего характера устанавливаются по решению отраслевого органа администрации муниципального образования город-курорт Анапа, в ведении которого находится учреждение, с учетом показателей деятельности учреждения, выполнения муниципальных заданий.</w:t>
      </w:r>
    </w:p>
    <w:p w:rsidR="00C1180D" w:rsidRPr="003F34E4" w:rsidRDefault="00192F79" w:rsidP="00791DCC">
      <w:pPr>
        <w:pStyle w:val="21"/>
        <w:spacing w:line="240" w:lineRule="auto"/>
        <w:ind w:firstLine="709"/>
        <w:jc w:val="both"/>
        <w:rPr>
          <w:szCs w:val="28"/>
        </w:rPr>
      </w:pPr>
      <w:r w:rsidRPr="003F34E4">
        <w:rPr>
          <w:szCs w:val="28"/>
        </w:rPr>
        <w:t>Должностной оклад заместителей р</w:t>
      </w:r>
      <w:r w:rsidR="00791DCC" w:rsidRPr="003F34E4">
        <w:rPr>
          <w:szCs w:val="28"/>
        </w:rPr>
        <w:t>уководителя</w:t>
      </w:r>
      <w:r w:rsidRPr="003F34E4">
        <w:rPr>
          <w:szCs w:val="28"/>
        </w:rPr>
        <w:t xml:space="preserve"> учреждения определяется трудовым договором или дополнительным соглашением к нему в кратном отношении к средней заработной плате работников учреждения и составляет до 5 размеров указа</w:t>
      </w:r>
      <w:r w:rsidR="001613A1" w:rsidRPr="003F34E4">
        <w:rPr>
          <w:szCs w:val="28"/>
        </w:rPr>
        <w:t>нной средней заработной платы»</w:t>
      </w:r>
    </w:p>
    <w:p w:rsidR="00C757ED" w:rsidRPr="003F34E4" w:rsidRDefault="00C757ED" w:rsidP="00A366E0">
      <w:pPr>
        <w:ind w:firstLine="709"/>
        <w:jc w:val="both"/>
      </w:pPr>
      <w:r w:rsidRPr="003F34E4">
        <w:t>7.5.</w:t>
      </w:r>
      <w:r w:rsidR="00A366E0" w:rsidRPr="003F34E4">
        <w:t xml:space="preserve"> </w:t>
      </w:r>
      <w:r w:rsidRPr="003F34E4">
        <w:t>Показатель среднемесячной заработной платы за отчетный год исчисляется в соответствии со статьей 139 Трудового кодекса Российской Федерации с учетом особенностей порядка исчисления средней заработной платы, утвержденных постановлением Правительства Российской Федерации от 24 декабря 2007 года № 922 «Об особенностях порядка исчисления средней заработной платы».</w:t>
      </w:r>
    </w:p>
    <w:p w:rsidR="00C757ED" w:rsidRPr="003F34E4" w:rsidRDefault="00A366E0" w:rsidP="00C757ED">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sz w:val="24"/>
          <w:szCs w:val="24"/>
        </w:rPr>
        <w:t>7.6</w:t>
      </w:r>
      <w:r w:rsidR="00C757ED" w:rsidRPr="003F34E4">
        <w:rPr>
          <w:rFonts w:ascii="Times New Roman" w:hAnsi="Times New Roman" w:cs="Times New Roman"/>
          <w:sz w:val="24"/>
          <w:szCs w:val="24"/>
        </w:rPr>
        <w:t>. Отраслевые органы администра</w:t>
      </w:r>
      <w:r w:rsidR="00C94B86" w:rsidRPr="003F34E4">
        <w:rPr>
          <w:rFonts w:ascii="Times New Roman" w:hAnsi="Times New Roman" w:cs="Times New Roman"/>
          <w:sz w:val="24"/>
          <w:szCs w:val="24"/>
        </w:rPr>
        <w:t xml:space="preserve">ции муниципального образования </w:t>
      </w:r>
      <w:r w:rsidR="00C757ED" w:rsidRPr="003F34E4">
        <w:rPr>
          <w:rFonts w:ascii="Times New Roman" w:hAnsi="Times New Roman" w:cs="Times New Roman"/>
          <w:sz w:val="24"/>
          <w:szCs w:val="24"/>
        </w:rPr>
        <w:t>город-курорт Анапа, в ведении которых находятся учреждения, устанавливают предельную долю оплаты труда работников административно-управленческого и вспомогательного персонала в фонде оплаты труда указанных учреждений</w:t>
      </w:r>
    </w:p>
    <w:p w:rsidR="000531A9" w:rsidRPr="003F34E4" w:rsidRDefault="000531A9" w:rsidP="000531A9">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sz w:val="24"/>
          <w:szCs w:val="24"/>
        </w:rPr>
        <w:t xml:space="preserve">Оклады заместителей директора, устанавливаются </w:t>
      </w:r>
      <w:r w:rsidR="001D6303" w:rsidRPr="003F34E4">
        <w:rPr>
          <w:rFonts w:ascii="Times New Roman" w:hAnsi="Times New Roman" w:cs="Times New Roman"/>
          <w:sz w:val="24"/>
          <w:szCs w:val="24"/>
        </w:rPr>
        <w:t>на 10 - 30</w:t>
      </w:r>
      <w:r w:rsidRPr="003F34E4">
        <w:rPr>
          <w:rFonts w:ascii="Times New Roman" w:hAnsi="Times New Roman" w:cs="Times New Roman"/>
          <w:sz w:val="24"/>
          <w:szCs w:val="24"/>
        </w:rPr>
        <w:t>%</w:t>
      </w:r>
      <w:r w:rsidR="001D6303" w:rsidRPr="003F34E4">
        <w:rPr>
          <w:rFonts w:ascii="Times New Roman" w:hAnsi="Times New Roman" w:cs="Times New Roman"/>
          <w:sz w:val="24"/>
          <w:szCs w:val="24"/>
        </w:rPr>
        <w:t xml:space="preserve"> ниже </w:t>
      </w:r>
      <w:r w:rsidRPr="003F34E4">
        <w:rPr>
          <w:rFonts w:ascii="Times New Roman" w:hAnsi="Times New Roman" w:cs="Times New Roman"/>
          <w:sz w:val="24"/>
          <w:szCs w:val="24"/>
        </w:rPr>
        <w:t xml:space="preserve">от </w:t>
      </w:r>
      <w:r w:rsidR="001D6303" w:rsidRPr="003F34E4">
        <w:rPr>
          <w:rFonts w:ascii="Times New Roman" w:hAnsi="Times New Roman" w:cs="Times New Roman"/>
          <w:sz w:val="24"/>
          <w:szCs w:val="24"/>
        </w:rPr>
        <w:t xml:space="preserve">должностного </w:t>
      </w:r>
      <w:r w:rsidRPr="003F34E4">
        <w:rPr>
          <w:rFonts w:ascii="Times New Roman" w:hAnsi="Times New Roman" w:cs="Times New Roman"/>
          <w:sz w:val="24"/>
          <w:szCs w:val="24"/>
        </w:rPr>
        <w:t>оклада директора</w:t>
      </w:r>
      <w:r w:rsidR="001D6303" w:rsidRPr="003F34E4">
        <w:rPr>
          <w:rFonts w:ascii="Times New Roman" w:hAnsi="Times New Roman" w:cs="Times New Roman"/>
          <w:sz w:val="24"/>
          <w:szCs w:val="24"/>
        </w:rPr>
        <w:t xml:space="preserve"> и подлежит округлению до целого рубля </w:t>
      </w:r>
      <w:r w:rsidR="00444C95" w:rsidRPr="003F34E4">
        <w:rPr>
          <w:rFonts w:ascii="Times New Roman" w:hAnsi="Times New Roman" w:cs="Times New Roman"/>
          <w:sz w:val="24"/>
          <w:szCs w:val="24"/>
        </w:rPr>
        <w:t>в сторону увеличения</w:t>
      </w:r>
      <w:r w:rsidRPr="003F34E4">
        <w:rPr>
          <w:rFonts w:ascii="Times New Roman" w:hAnsi="Times New Roman" w:cs="Times New Roman"/>
          <w:sz w:val="24"/>
          <w:szCs w:val="24"/>
        </w:rPr>
        <w:t xml:space="preserve"> </w:t>
      </w:r>
      <w:r w:rsidR="00444C95" w:rsidRPr="003F34E4">
        <w:rPr>
          <w:rFonts w:ascii="Times New Roman" w:hAnsi="Times New Roman" w:cs="Times New Roman"/>
          <w:sz w:val="24"/>
          <w:szCs w:val="24"/>
        </w:rPr>
        <w:t>(П</w:t>
      </w:r>
      <w:r w:rsidRPr="003F34E4">
        <w:rPr>
          <w:rFonts w:ascii="Times New Roman" w:hAnsi="Times New Roman" w:cs="Times New Roman"/>
          <w:sz w:val="24"/>
          <w:szCs w:val="24"/>
        </w:rPr>
        <w:t>риложени</w:t>
      </w:r>
      <w:r w:rsidR="00444C95" w:rsidRPr="003F34E4">
        <w:rPr>
          <w:rFonts w:ascii="Times New Roman" w:hAnsi="Times New Roman" w:cs="Times New Roman"/>
          <w:sz w:val="24"/>
          <w:szCs w:val="24"/>
        </w:rPr>
        <w:t>е</w:t>
      </w:r>
      <w:r w:rsidRPr="003F34E4">
        <w:rPr>
          <w:rFonts w:ascii="Times New Roman" w:hAnsi="Times New Roman" w:cs="Times New Roman"/>
          <w:sz w:val="24"/>
          <w:szCs w:val="24"/>
        </w:rPr>
        <w:t xml:space="preserve"> №</w:t>
      </w:r>
      <w:r w:rsidR="00B22F3D" w:rsidRPr="003F34E4">
        <w:rPr>
          <w:rFonts w:ascii="Times New Roman" w:hAnsi="Times New Roman" w:cs="Times New Roman"/>
          <w:sz w:val="24"/>
          <w:szCs w:val="24"/>
        </w:rPr>
        <w:t xml:space="preserve"> 7 к настоящему Положению</w:t>
      </w:r>
      <w:r w:rsidR="00444C95" w:rsidRPr="003F34E4">
        <w:rPr>
          <w:rFonts w:ascii="Times New Roman" w:hAnsi="Times New Roman" w:cs="Times New Roman"/>
          <w:sz w:val="24"/>
          <w:szCs w:val="24"/>
        </w:rPr>
        <w:t>)</w:t>
      </w:r>
      <w:r w:rsidR="00B22F3D" w:rsidRPr="003F34E4">
        <w:rPr>
          <w:rFonts w:ascii="Times New Roman" w:hAnsi="Times New Roman" w:cs="Times New Roman"/>
          <w:sz w:val="24"/>
          <w:szCs w:val="24"/>
        </w:rPr>
        <w:t>.</w:t>
      </w:r>
    </w:p>
    <w:p w:rsidR="006F7AC1" w:rsidRPr="003F34E4" w:rsidRDefault="006F7AC1" w:rsidP="000531A9">
      <w:pPr>
        <w:pStyle w:val="ConsPlusNormal"/>
        <w:widowControl/>
        <w:ind w:firstLine="840"/>
        <w:jc w:val="both"/>
        <w:rPr>
          <w:rFonts w:ascii="Times New Roman" w:hAnsi="Times New Roman" w:cs="Times New Roman"/>
          <w:sz w:val="24"/>
          <w:szCs w:val="24"/>
        </w:rPr>
      </w:pPr>
    </w:p>
    <w:p w:rsidR="002F3242" w:rsidRPr="003F34E4" w:rsidRDefault="00EC287D" w:rsidP="003E39C0">
      <w:pPr>
        <w:jc w:val="center"/>
        <w:rPr>
          <w:b/>
        </w:rPr>
      </w:pPr>
      <w:r w:rsidRPr="003F34E4">
        <w:rPr>
          <w:b/>
        </w:rPr>
        <w:t>8</w:t>
      </w:r>
      <w:r w:rsidR="00B92B5E" w:rsidRPr="003F34E4">
        <w:rPr>
          <w:b/>
        </w:rPr>
        <w:t>. Порядок и условия выплат компенсационного характера</w:t>
      </w:r>
    </w:p>
    <w:p w:rsidR="006F7AC1" w:rsidRPr="003F34E4" w:rsidRDefault="006F7AC1" w:rsidP="003E39C0">
      <w:pPr>
        <w:jc w:val="center"/>
        <w:rPr>
          <w:b/>
        </w:rPr>
      </w:pPr>
    </w:p>
    <w:p w:rsidR="0001382F" w:rsidRPr="003F34E4" w:rsidRDefault="003E39C0" w:rsidP="003E39C0">
      <w:pPr>
        <w:pStyle w:val="a8"/>
        <w:widowControl w:val="0"/>
        <w:kinsoku w:val="0"/>
        <w:overflowPunct w:val="0"/>
        <w:spacing w:after="0"/>
        <w:ind w:left="0"/>
        <w:contextualSpacing/>
        <w:jc w:val="both"/>
      </w:pPr>
      <w:r w:rsidRPr="003F34E4">
        <w:t xml:space="preserve">             </w:t>
      </w:r>
      <w:r w:rsidR="00EC287D" w:rsidRPr="003F34E4">
        <w:t>8</w:t>
      </w:r>
      <w:r w:rsidR="00B92B5E" w:rsidRPr="003F34E4">
        <w:t>.1.</w:t>
      </w:r>
      <w:r w:rsidR="00741C96" w:rsidRPr="003F34E4">
        <w:t xml:space="preserve"> </w:t>
      </w:r>
      <w:r w:rsidR="0001382F" w:rsidRPr="003F34E4">
        <w:t>Размер и порядок установления выплат компенсационного характера, связанных с режимом работы и условиями труда, определяются Трудовым кодексом Российской Федерации, иными нормативными правовыми актами, содержащими нормы права, а также настоящим Положением.</w:t>
      </w:r>
    </w:p>
    <w:p w:rsidR="0001382F" w:rsidRPr="003F34E4" w:rsidRDefault="00EC287D" w:rsidP="0001382F">
      <w:pPr>
        <w:widowControl w:val="0"/>
        <w:kinsoku w:val="0"/>
        <w:overflowPunct w:val="0"/>
        <w:ind w:firstLine="709"/>
        <w:contextualSpacing/>
        <w:jc w:val="both"/>
      </w:pPr>
      <w:r w:rsidRPr="003F34E4">
        <w:t>8</w:t>
      </w:r>
      <w:r w:rsidR="00B92B5E" w:rsidRPr="003F34E4">
        <w:t>.2.</w:t>
      </w:r>
      <w:r w:rsidR="0001382F" w:rsidRPr="003F34E4">
        <w:t xml:space="preserve"> В этих целях работникам осуществл</w:t>
      </w:r>
      <w:r w:rsidR="00C94B86" w:rsidRPr="003F34E4">
        <w:t xml:space="preserve">яются </w:t>
      </w:r>
      <w:r w:rsidR="0001382F" w:rsidRPr="003F34E4">
        <w:t>следующие выплаты компенсационного характера:</w:t>
      </w:r>
      <w:r w:rsidR="00AC3F98" w:rsidRPr="003F34E4">
        <w:t xml:space="preserve"> за работу на тяжелых (особо) тяжелых, работах с вредными (особо вредными) и (или) опасными (особо опасными) условиями труда при наличии СОУТ. Если по итогам СОУТ рабочее место признается безопасным, то указанная выплата не устанавливается;</w:t>
      </w:r>
      <w:r w:rsidR="0001382F" w:rsidRPr="003F34E4">
        <w:t xml:space="preserve"> за совмещение профессий (должностей);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специалистам за работу в сельской местности; за работу в ночное время; за работу в выходные и нерабочие праздничные дни; за сверхурочную работу.</w:t>
      </w:r>
    </w:p>
    <w:p w:rsidR="0001382F" w:rsidRPr="003F34E4" w:rsidRDefault="00EC287D" w:rsidP="0001382F">
      <w:pPr>
        <w:ind w:firstLine="709"/>
        <w:jc w:val="both"/>
        <w:rPr>
          <w:bCs/>
          <w:spacing w:val="-6"/>
        </w:rPr>
      </w:pPr>
      <w:r w:rsidRPr="003F34E4">
        <w:rPr>
          <w:spacing w:val="-6"/>
        </w:rPr>
        <w:t>8</w:t>
      </w:r>
      <w:r w:rsidR="00B92B5E" w:rsidRPr="003F34E4">
        <w:rPr>
          <w:spacing w:val="-6"/>
        </w:rPr>
        <w:t>.</w:t>
      </w:r>
      <w:r w:rsidR="00D0016E" w:rsidRPr="003F34E4">
        <w:rPr>
          <w:spacing w:val="-6"/>
        </w:rPr>
        <w:t>3</w:t>
      </w:r>
      <w:r w:rsidR="00B92B5E" w:rsidRPr="003F34E4">
        <w:rPr>
          <w:spacing w:val="-6"/>
        </w:rPr>
        <w:t>.</w:t>
      </w:r>
      <w:r w:rsidR="0001382F" w:rsidRPr="003F34E4">
        <w:rPr>
          <w:spacing w:val="-6"/>
        </w:rPr>
        <w:t xml:space="preserve"> Доплата за </w:t>
      </w:r>
      <w:r w:rsidR="0001382F" w:rsidRPr="003F34E4">
        <w:rPr>
          <w:bCs/>
          <w:spacing w:val="-6"/>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w:t>
      </w:r>
      <w:r w:rsidR="00C94B86" w:rsidRPr="003F34E4">
        <w:rPr>
          <w:bCs/>
          <w:spacing w:val="-6"/>
        </w:rPr>
        <w:t xml:space="preserve">) объема дополнительной работы </w:t>
      </w:r>
      <w:r w:rsidR="0001382F" w:rsidRPr="003F34E4">
        <w:rPr>
          <w:bCs/>
          <w:spacing w:val="-6"/>
        </w:rPr>
        <w:t>и в соответствии с</w:t>
      </w:r>
      <w:r w:rsidR="00B931A5" w:rsidRPr="003F34E4">
        <w:rPr>
          <w:bCs/>
          <w:spacing w:val="-6"/>
        </w:rPr>
        <w:t xml:space="preserve"> пунктом </w:t>
      </w:r>
      <w:r w:rsidR="00E80ACB" w:rsidRPr="003F34E4">
        <w:rPr>
          <w:bCs/>
          <w:spacing w:val="-6"/>
        </w:rPr>
        <w:t>3</w:t>
      </w:r>
      <w:r w:rsidR="0001382F" w:rsidRPr="003F34E4">
        <w:t xml:space="preserve"> приложением № </w:t>
      </w:r>
      <w:r w:rsidR="00B931A5" w:rsidRPr="003F34E4">
        <w:t>3</w:t>
      </w:r>
      <w:r w:rsidR="0001382F" w:rsidRPr="003F34E4">
        <w:t xml:space="preserve"> к настоящему Положению.</w:t>
      </w:r>
    </w:p>
    <w:p w:rsidR="0001382F" w:rsidRPr="003F34E4" w:rsidRDefault="00EC287D" w:rsidP="0001382F">
      <w:pPr>
        <w:autoSpaceDE w:val="0"/>
        <w:autoSpaceDN w:val="0"/>
        <w:adjustRightInd w:val="0"/>
        <w:ind w:firstLine="709"/>
        <w:jc w:val="both"/>
        <w:rPr>
          <w:bCs/>
        </w:rPr>
      </w:pPr>
      <w:r w:rsidRPr="003F34E4">
        <w:t>8</w:t>
      </w:r>
      <w:r w:rsidR="00B92B5E" w:rsidRPr="003F34E4">
        <w:t>.</w:t>
      </w:r>
      <w:r w:rsidR="00D0016E" w:rsidRPr="003F34E4">
        <w:t>4</w:t>
      </w:r>
      <w:r w:rsidR="00B92B5E" w:rsidRPr="003F34E4">
        <w:t>.</w:t>
      </w:r>
      <w:r w:rsidR="0001382F" w:rsidRPr="003F34E4">
        <w:t xml:space="preserve"> Доплата</w:t>
      </w:r>
      <w:r w:rsidR="0001382F" w:rsidRPr="003F34E4">
        <w:rPr>
          <w:bCs/>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и в соответствии с </w:t>
      </w:r>
      <w:r w:rsidR="00B931A5" w:rsidRPr="003F34E4">
        <w:rPr>
          <w:bCs/>
        </w:rPr>
        <w:t xml:space="preserve">пунктом </w:t>
      </w:r>
      <w:r w:rsidR="00E80ACB" w:rsidRPr="003F34E4">
        <w:rPr>
          <w:bCs/>
        </w:rPr>
        <w:t>4</w:t>
      </w:r>
      <w:r w:rsidR="00B931A5" w:rsidRPr="003F34E4">
        <w:rPr>
          <w:bCs/>
        </w:rPr>
        <w:t xml:space="preserve"> </w:t>
      </w:r>
      <w:r w:rsidR="0001382F" w:rsidRPr="003F34E4">
        <w:rPr>
          <w:bCs/>
        </w:rPr>
        <w:t xml:space="preserve">приложением № </w:t>
      </w:r>
      <w:r w:rsidR="00B931A5" w:rsidRPr="003F34E4">
        <w:rPr>
          <w:bCs/>
        </w:rPr>
        <w:t>3</w:t>
      </w:r>
      <w:r w:rsidR="0001382F" w:rsidRPr="003F34E4">
        <w:rPr>
          <w:bCs/>
        </w:rPr>
        <w:t xml:space="preserve"> к настоящему Положению.</w:t>
      </w:r>
    </w:p>
    <w:p w:rsidR="0001382F" w:rsidRPr="003F34E4" w:rsidRDefault="00EC287D" w:rsidP="0001382F">
      <w:pPr>
        <w:tabs>
          <w:tab w:val="num" w:pos="0"/>
        </w:tabs>
        <w:autoSpaceDE w:val="0"/>
        <w:autoSpaceDN w:val="0"/>
        <w:adjustRightInd w:val="0"/>
        <w:ind w:firstLine="709"/>
        <w:jc w:val="both"/>
        <w:rPr>
          <w:bCs/>
        </w:rPr>
      </w:pPr>
      <w:r w:rsidRPr="003F34E4">
        <w:rPr>
          <w:bCs/>
        </w:rPr>
        <w:t>8</w:t>
      </w:r>
      <w:r w:rsidR="00B92B5E" w:rsidRPr="003F34E4">
        <w:rPr>
          <w:bCs/>
        </w:rPr>
        <w:t>.</w:t>
      </w:r>
      <w:r w:rsidR="00D0016E" w:rsidRPr="003F34E4">
        <w:rPr>
          <w:bCs/>
        </w:rPr>
        <w:t>5</w:t>
      </w:r>
      <w:r w:rsidR="00B92B5E" w:rsidRPr="003F34E4">
        <w:rPr>
          <w:bCs/>
        </w:rPr>
        <w:t xml:space="preserve">. </w:t>
      </w:r>
      <w:r w:rsidR="0001382F" w:rsidRPr="003F34E4">
        <w:rPr>
          <w:bCs/>
        </w:rPr>
        <w:t>Специалистам, работающим в сельской местности, к базовому окладу (базовому должностному окладу), базовой ставке заработной платы устанавливается выплата согласно</w:t>
      </w:r>
      <w:r w:rsidR="00B931A5" w:rsidRPr="003F34E4">
        <w:rPr>
          <w:bCs/>
        </w:rPr>
        <w:t xml:space="preserve"> пункту </w:t>
      </w:r>
      <w:r w:rsidR="00E80ACB" w:rsidRPr="003F34E4">
        <w:rPr>
          <w:bCs/>
        </w:rPr>
        <w:t>5</w:t>
      </w:r>
      <w:r w:rsidR="0001382F" w:rsidRPr="003F34E4">
        <w:rPr>
          <w:bCs/>
        </w:rPr>
        <w:t xml:space="preserve"> </w:t>
      </w:r>
      <w:r w:rsidR="0001382F" w:rsidRPr="003F34E4">
        <w:t xml:space="preserve">приложению № </w:t>
      </w:r>
      <w:r w:rsidR="00B931A5" w:rsidRPr="003F34E4">
        <w:t>3</w:t>
      </w:r>
      <w:r w:rsidR="0001382F" w:rsidRPr="003F34E4">
        <w:t xml:space="preserve"> к настоящему Положению.</w:t>
      </w:r>
    </w:p>
    <w:p w:rsidR="0001382F" w:rsidRPr="003F34E4" w:rsidRDefault="00EC287D" w:rsidP="0001382F">
      <w:pPr>
        <w:pStyle w:val="a4"/>
        <w:ind w:firstLine="709"/>
        <w:rPr>
          <w:sz w:val="24"/>
          <w:szCs w:val="24"/>
        </w:rPr>
      </w:pPr>
      <w:r w:rsidRPr="003F34E4">
        <w:rPr>
          <w:sz w:val="24"/>
          <w:szCs w:val="24"/>
        </w:rPr>
        <w:t>8</w:t>
      </w:r>
      <w:r w:rsidR="00B92B5E" w:rsidRPr="003F34E4">
        <w:rPr>
          <w:sz w:val="24"/>
          <w:szCs w:val="24"/>
        </w:rPr>
        <w:t>.</w:t>
      </w:r>
      <w:r w:rsidR="00D0016E" w:rsidRPr="003F34E4">
        <w:rPr>
          <w:sz w:val="24"/>
          <w:szCs w:val="24"/>
        </w:rPr>
        <w:t>6</w:t>
      </w:r>
      <w:r w:rsidR="0001382F" w:rsidRPr="003F34E4">
        <w:rPr>
          <w:sz w:val="24"/>
          <w:szCs w:val="24"/>
        </w:rPr>
        <w:t xml:space="preserve">. Доплата за работу в ночное время производится работникам за каждый час работы в ночное время. Ночным считается время с 22 часов до 6 часов. Минимальные размеры повышения оплаты труда за работу в ночное время устанавливаются в соответствии с Трудовым кодексом Российской Федерации.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и в соответствии </w:t>
      </w:r>
      <w:r w:rsidR="00B931A5" w:rsidRPr="003F34E4">
        <w:rPr>
          <w:sz w:val="24"/>
          <w:szCs w:val="24"/>
        </w:rPr>
        <w:t xml:space="preserve">с пунктом </w:t>
      </w:r>
      <w:r w:rsidR="00E80ACB" w:rsidRPr="003F34E4">
        <w:rPr>
          <w:sz w:val="24"/>
          <w:szCs w:val="24"/>
        </w:rPr>
        <w:t>6</w:t>
      </w:r>
      <w:r w:rsidR="0001382F" w:rsidRPr="003F34E4">
        <w:rPr>
          <w:sz w:val="24"/>
          <w:szCs w:val="24"/>
        </w:rPr>
        <w:t xml:space="preserve"> приложением № </w:t>
      </w:r>
      <w:r w:rsidR="00B931A5" w:rsidRPr="003F34E4">
        <w:rPr>
          <w:sz w:val="24"/>
          <w:szCs w:val="24"/>
        </w:rPr>
        <w:t>3</w:t>
      </w:r>
      <w:r w:rsidR="0001382F" w:rsidRPr="003F34E4">
        <w:rPr>
          <w:sz w:val="24"/>
          <w:szCs w:val="24"/>
        </w:rPr>
        <w:t xml:space="preserve"> к настоящему Положению.</w:t>
      </w:r>
    </w:p>
    <w:p w:rsidR="0001382F" w:rsidRPr="003F34E4" w:rsidRDefault="00EC287D" w:rsidP="0001382F">
      <w:pPr>
        <w:pStyle w:val="a4"/>
        <w:ind w:firstLine="709"/>
        <w:rPr>
          <w:sz w:val="24"/>
          <w:szCs w:val="24"/>
        </w:rPr>
      </w:pPr>
      <w:r w:rsidRPr="003F34E4">
        <w:rPr>
          <w:sz w:val="24"/>
          <w:szCs w:val="24"/>
        </w:rPr>
        <w:t>8</w:t>
      </w:r>
      <w:r w:rsidR="00B92B5E" w:rsidRPr="003F34E4">
        <w:rPr>
          <w:sz w:val="24"/>
          <w:szCs w:val="24"/>
        </w:rPr>
        <w:t>.</w:t>
      </w:r>
      <w:r w:rsidR="00D0016E" w:rsidRPr="003F34E4">
        <w:rPr>
          <w:sz w:val="24"/>
          <w:szCs w:val="24"/>
        </w:rPr>
        <w:t>7</w:t>
      </w:r>
      <w:r w:rsidR="00B92B5E" w:rsidRPr="003F34E4">
        <w:rPr>
          <w:sz w:val="24"/>
          <w:szCs w:val="24"/>
        </w:rPr>
        <w:t>.</w:t>
      </w:r>
      <w:r w:rsidR="00C94B86" w:rsidRPr="003F34E4">
        <w:rPr>
          <w:sz w:val="24"/>
          <w:szCs w:val="24"/>
        </w:rPr>
        <w:t xml:space="preserve"> Повышенная оплата </w:t>
      </w:r>
      <w:r w:rsidR="0001382F" w:rsidRPr="003F34E4">
        <w:rPr>
          <w:sz w:val="24"/>
          <w:szCs w:val="24"/>
        </w:rPr>
        <w:t>за работу в выходные и нерабочие праздничн</w:t>
      </w:r>
      <w:r w:rsidR="00C94B86" w:rsidRPr="003F34E4">
        <w:rPr>
          <w:sz w:val="24"/>
          <w:szCs w:val="24"/>
        </w:rPr>
        <w:t xml:space="preserve">ые дни производится работникам, </w:t>
      </w:r>
      <w:r w:rsidR="0001382F" w:rsidRPr="003F34E4">
        <w:rPr>
          <w:sz w:val="24"/>
          <w:szCs w:val="24"/>
        </w:rPr>
        <w:t>привлекающим</w:t>
      </w:r>
      <w:r w:rsidR="00C94B86" w:rsidRPr="003F34E4">
        <w:rPr>
          <w:sz w:val="24"/>
          <w:szCs w:val="24"/>
        </w:rPr>
        <w:t>и</w:t>
      </w:r>
      <w:r w:rsidR="0001382F" w:rsidRPr="003F34E4">
        <w:rPr>
          <w:sz w:val="24"/>
          <w:szCs w:val="24"/>
        </w:rPr>
        <w:t xml:space="preserve">ся к работе в выходные и нерабочие праздничные дни. </w:t>
      </w:r>
    </w:p>
    <w:p w:rsidR="0001382F" w:rsidRPr="003F34E4" w:rsidRDefault="0001382F" w:rsidP="0001382F">
      <w:pPr>
        <w:pStyle w:val="a4"/>
        <w:ind w:firstLine="709"/>
        <w:rPr>
          <w:sz w:val="24"/>
          <w:szCs w:val="24"/>
        </w:rPr>
      </w:pPr>
      <w:r w:rsidRPr="003F34E4">
        <w:rPr>
          <w:sz w:val="24"/>
          <w:szCs w:val="24"/>
        </w:rPr>
        <w:t xml:space="preserve">Размер доплаты составляет: не менее одинарной дневной ставки сверх базового оклада (базового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базового оклада (базового должностного оклада), если работа производилась сверх месячной нормы рабочего времени; не менее одинарной часовой части базового оклада (базового должностного оклада) сверх базового оклада (базового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часовой части базового оклада (базового должностного оклада) сверх базового оклада (базового должностного оклада) за каждый час работы, если работа производилась сверх месячной нормы рабочего времени. </w:t>
      </w:r>
      <w:r w:rsidRPr="003F34E4">
        <w:rPr>
          <w:spacing w:val="-8"/>
          <w:sz w:val="24"/>
          <w:szCs w:val="24"/>
        </w:rPr>
        <w:t xml:space="preserve">Повышенная оплата сверхурочной работы составляет за первые два часа работы не менее полуторного размера, за последующие часы </w:t>
      </w:r>
      <w:r w:rsidRPr="003F34E4">
        <w:rPr>
          <w:sz w:val="24"/>
          <w:szCs w:val="24"/>
        </w:rPr>
        <w:t xml:space="preserve">– </w:t>
      </w:r>
      <w:r w:rsidRPr="003F34E4">
        <w:rPr>
          <w:spacing w:val="-8"/>
          <w:sz w:val="24"/>
          <w:szCs w:val="24"/>
        </w:rPr>
        <w:t xml:space="preserve">двойного размера </w:t>
      </w:r>
      <w:r w:rsidRPr="003F34E4">
        <w:rPr>
          <w:spacing w:val="-6"/>
          <w:sz w:val="24"/>
          <w:szCs w:val="24"/>
        </w:rPr>
        <w:t>в соответствии со статьей 152 Трудового кодекса Российской Федерации.</w:t>
      </w:r>
    </w:p>
    <w:p w:rsidR="0001382F" w:rsidRPr="003F34E4" w:rsidRDefault="00EC287D" w:rsidP="0001382F">
      <w:pPr>
        <w:ind w:firstLine="709"/>
        <w:jc w:val="both"/>
      </w:pPr>
      <w:r w:rsidRPr="003F34E4">
        <w:t>8</w:t>
      </w:r>
      <w:r w:rsidR="00B92B5E" w:rsidRPr="003F34E4">
        <w:t>.</w:t>
      </w:r>
      <w:r w:rsidR="00D0016E" w:rsidRPr="003F34E4">
        <w:t>8</w:t>
      </w:r>
      <w:r w:rsidR="00B92B5E" w:rsidRPr="003F34E4">
        <w:t>.</w:t>
      </w:r>
      <w:r w:rsidR="0001382F" w:rsidRPr="003F34E4">
        <w:t xml:space="preserve">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права.</w:t>
      </w:r>
    </w:p>
    <w:p w:rsidR="0001382F" w:rsidRPr="003F34E4" w:rsidRDefault="00EC287D" w:rsidP="0001382F">
      <w:pPr>
        <w:ind w:firstLine="709"/>
        <w:jc w:val="both"/>
      </w:pPr>
      <w:r w:rsidRPr="003F34E4">
        <w:t>8</w:t>
      </w:r>
      <w:r w:rsidR="00D0016E" w:rsidRPr="003F34E4">
        <w:t>.9</w:t>
      </w:r>
      <w:r w:rsidR="0001382F" w:rsidRPr="003F34E4">
        <w:t>. Р</w:t>
      </w:r>
      <w:r w:rsidR="00C94B86" w:rsidRPr="003F34E4">
        <w:t xml:space="preserve">азмеры и условия осуществления </w:t>
      </w:r>
      <w:r w:rsidR="0001382F" w:rsidRPr="003F34E4">
        <w:t>выплат компенсационного характера конкретизируются в трудовых договорах работников.</w:t>
      </w:r>
    </w:p>
    <w:p w:rsidR="0001382F" w:rsidRPr="003F34E4" w:rsidRDefault="00EC287D" w:rsidP="0001382F">
      <w:pPr>
        <w:ind w:firstLine="709"/>
        <w:jc w:val="both"/>
      </w:pPr>
      <w:r w:rsidRPr="003F34E4">
        <w:t>8</w:t>
      </w:r>
      <w:r w:rsidR="00B92B5E" w:rsidRPr="003F34E4">
        <w:t>.1</w:t>
      </w:r>
      <w:r w:rsidR="00D0016E" w:rsidRPr="003F34E4">
        <w:t>0</w:t>
      </w:r>
      <w:r w:rsidR="00B92B5E" w:rsidRPr="003F34E4">
        <w:t>.</w:t>
      </w:r>
      <w:r w:rsidR="0001382F" w:rsidRPr="003F34E4">
        <w:t xml:space="preserve"> Выплаты компенсационного характера устанавливаются к базовому окладу (базовому должностному окладу), базовой ставке заработной платы работников без учета применения повышающих коэффициентов к базовому окладу</w:t>
      </w:r>
      <w:r w:rsidR="00C94B86" w:rsidRPr="003F34E4">
        <w:t xml:space="preserve"> (за исключением коэффициентов </w:t>
      </w:r>
      <w:r w:rsidR="0001382F" w:rsidRPr="003F34E4">
        <w:t>по профессиональным квалификационным уровням) и стимулирующих выплат пропорционально установленных нагрузке (педагогической работе).</w:t>
      </w:r>
    </w:p>
    <w:p w:rsidR="006F7AC1" w:rsidRPr="003F34E4" w:rsidRDefault="006F7AC1" w:rsidP="00DB0FD1">
      <w:pPr>
        <w:pStyle w:val="ConsPlusNormal"/>
        <w:widowControl/>
        <w:ind w:firstLine="0"/>
        <w:jc w:val="center"/>
        <w:rPr>
          <w:rFonts w:ascii="Times New Roman" w:hAnsi="Times New Roman" w:cs="Times New Roman"/>
          <w:b/>
          <w:sz w:val="24"/>
          <w:szCs w:val="24"/>
        </w:rPr>
      </w:pPr>
    </w:p>
    <w:p w:rsidR="00834C68" w:rsidRPr="003F34E4" w:rsidRDefault="00EC287D" w:rsidP="00DB0FD1">
      <w:pPr>
        <w:pStyle w:val="ConsPlusNormal"/>
        <w:widowControl/>
        <w:ind w:firstLine="0"/>
        <w:jc w:val="center"/>
        <w:rPr>
          <w:rFonts w:ascii="Times New Roman" w:hAnsi="Times New Roman" w:cs="Times New Roman"/>
          <w:b/>
          <w:sz w:val="24"/>
          <w:szCs w:val="24"/>
        </w:rPr>
      </w:pPr>
      <w:r w:rsidRPr="003F34E4">
        <w:rPr>
          <w:rFonts w:ascii="Times New Roman" w:hAnsi="Times New Roman" w:cs="Times New Roman"/>
          <w:b/>
          <w:sz w:val="24"/>
          <w:szCs w:val="24"/>
        </w:rPr>
        <w:t>9</w:t>
      </w:r>
      <w:r w:rsidR="00D86615" w:rsidRPr="003F34E4">
        <w:rPr>
          <w:rFonts w:ascii="Times New Roman" w:hAnsi="Times New Roman" w:cs="Times New Roman"/>
          <w:b/>
          <w:sz w:val="24"/>
          <w:szCs w:val="24"/>
        </w:rPr>
        <w:t xml:space="preserve">. </w:t>
      </w:r>
      <w:r w:rsidR="00DB0FD1" w:rsidRPr="003F34E4">
        <w:rPr>
          <w:rFonts w:ascii="Times New Roman" w:hAnsi="Times New Roman" w:cs="Times New Roman"/>
          <w:b/>
          <w:sz w:val="24"/>
          <w:szCs w:val="24"/>
        </w:rPr>
        <w:t>Выплаты стимулирующего характера</w:t>
      </w:r>
    </w:p>
    <w:p w:rsidR="003A6437" w:rsidRPr="003F34E4" w:rsidRDefault="003A6437" w:rsidP="003A6437">
      <w:pPr>
        <w:pStyle w:val="ConsPlusNormal"/>
        <w:kinsoku w:val="0"/>
        <w:overflowPunct w:val="0"/>
        <w:ind w:firstLine="709"/>
        <w:contextualSpacing/>
        <w:jc w:val="both"/>
        <w:rPr>
          <w:rFonts w:ascii="Times New Roman" w:hAnsi="Times New Roman" w:cs="Times New Roman"/>
          <w:sz w:val="24"/>
          <w:szCs w:val="24"/>
        </w:rPr>
      </w:pPr>
    </w:p>
    <w:p w:rsidR="00DB0FD1" w:rsidRPr="003F34E4" w:rsidRDefault="00EC287D" w:rsidP="00DB0FD1">
      <w:pPr>
        <w:pStyle w:val="ConsPlusNormal"/>
        <w:widowControl/>
        <w:ind w:firstLine="840"/>
        <w:jc w:val="both"/>
        <w:rPr>
          <w:rFonts w:ascii="Times New Roman" w:hAnsi="Times New Roman" w:cs="Times New Roman"/>
          <w:sz w:val="24"/>
          <w:szCs w:val="24"/>
        </w:rPr>
      </w:pPr>
      <w:r w:rsidRPr="003F34E4">
        <w:rPr>
          <w:rFonts w:ascii="Times New Roman" w:hAnsi="Times New Roman" w:cs="Times New Roman"/>
          <w:sz w:val="24"/>
          <w:szCs w:val="24"/>
        </w:rPr>
        <w:t>9</w:t>
      </w:r>
      <w:r w:rsidR="00D86615" w:rsidRPr="003F34E4">
        <w:rPr>
          <w:rFonts w:ascii="Times New Roman" w:hAnsi="Times New Roman" w:cs="Times New Roman"/>
          <w:sz w:val="24"/>
          <w:szCs w:val="24"/>
        </w:rPr>
        <w:t>.1</w:t>
      </w:r>
      <w:r w:rsidR="00DB0FD1" w:rsidRPr="003F34E4">
        <w:rPr>
          <w:rFonts w:ascii="Times New Roman" w:hAnsi="Times New Roman" w:cs="Times New Roman"/>
          <w:sz w:val="24"/>
          <w:szCs w:val="24"/>
        </w:rPr>
        <w:t xml:space="preserve">. В соответствии с Постановлением  администрации  муниципального образования город-курорт Анапа от 25 июня 2015 года № 2762 "Об утверждении  Положения  об отраслевой  системе  оплаты труда  работников  муниципальных  образовательных организаций муниципального  образования  город-курорт Анапа, находящихся в ведении  управления образования администрации  муниципального образования город-курорт Анапа" и настоящим Положением </w:t>
      </w:r>
      <w:r w:rsidR="004720C9" w:rsidRPr="003F34E4">
        <w:rPr>
          <w:rFonts w:ascii="Times New Roman" w:hAnsi="Times New Roman" w:cs="Times New Roman"/>
          <w:sz w:val="24"/>
          <w:szCs w:val="24"/>
        </w:rPr>
        <w:t xml:space="preserve">работникам МБОУ СОШ №11 </w:t>
      </w:r>
      <w:r w:rsidR="00DD6B70" w:rsidRPr="003F34E4">
        <w:rPr>
          <w:rFonts w:ascii="Times New Roman" w:hAnsi="Times New Roman" w:cs="Times New Roman"/>
          <w:sz w:val="24"/>
          <w:szCs w:val="24"/>
        </w:rPr>
        <w:t xml:space="preserve">устанавливаются </w:t>
      </w:r>
      <w:r w:rsidR="00DB0FD1" w:rsidRPr="003F34E4">
        <w:rPr>
          <w:rFonts w:ascii="Times New Roman" w:hAnsi="Times New Roman" w:cs="Times New Roman"/>
          <w:sz w:val="24"/>
          <w:szCs w:val="24"/>
        </w:rPr>
        <w:t xml:space="preserve"> следующие выплаты стимулирующего характера: </w:t>
      </w:r>
    </w:p>
    <w:p w:rsidR="00DB0FD1" w:rsidRPr="003F34E4" w:rsidRDefault="00DB0FD1" w:rsidP="005A7EBC">
      <w:pPr>
        <w:pStyle w:val="ConsPlusNormal"/>
        <w:widowControl/>
        <w:ind w:firstLine="567"/>
        <w:jc w:val="both"/>
        <w:rPr>
          <w:rFonts w:ascii="Times New Roman" w:hAnsi="Times New Roman" w:cs="Times New Roman"/>
          <w:sz w:val="24"/>
          <w:szCs w:val="24"/>
        </w:rPr>
      </w:pPr>
      <w:r w:rsidRPr="003F34E4">
        <w:rPr>
          <w:rFonts w:ascii="Times New Roman" w:hAnsi="Times New Roman" w:cs="Times New Roman"/>
          <w:sz w:val="24"/>
          <w:szCs w:val="24"/>
        </w:rPr>
        <w:t>- повышающий коэффициен</w:t>
      </w:r>
      <w:r w:rsidR="00C94B86" w:rsidRPr="003F34E4">
        <w:rPr>
          <w:rFonts w:ascii="Times New Roman" w:hAnsi="Times New Roman" w:cs="Times New Roman"/>
          <w:sz w:val="24"/>
          <w:szCs w:val="24"/>
        </w:rPr>
        <w:t xml:space="preserve">т к базовому окладу за наличие </w:t>
      </w:r>
      <w:r w:rsidRPr="003F34E4">
        <w:rPr>
          <w:rFonts w:ascii="Times New Roman" w:hAnsi="Times New Roman" w:cs="Times New Roman"/>
          <w:sz w:val="24"/>
          <w:szCs w:val="24"/>
        </w:rPr>
        <w:t>квалификационной категории;</w:t>
      </w:r>
    </w:p>
    <w:p w:rsidR="00DB0FD1" w:rsidRPr="003F34E4" w:rsidRDefault="00DB0FD1" w:rsidP="006F7AC1">
      <w:pPr>
        <w:pStyle w:val="ConsPlusNormal"/>
        <w:widowControl/>
        <w:ind w:firstLine="567"/>
        <w:jc w:val="both"/>
        <w:rPr>
          <w:rFonts w:ascii="Times New Roman" w:hAnsi="Times New Roman" w:cs="Times New Roman"/>
          <w:sz w:val="24"/>
          <w:szCs w:val="24"/>
        </w:rPr>
      </w:pPr>
      <w:r w:rsidRPr="003F34E4">
        <w:rPr>
          <w:rFonts w:ascii="Times New Roman" w:hAnsi="Times New Roman" w:cs="Times New Roman"/>
          <w:sz w:val="24"/>
          <w:szCs w:val="24"/>
        </w:rPr>
        <w:t>- повышающий коэффициент к базовому окладу за выслугу лет;</w:t>
      </w:r>
    </w:p>
    <w:p w:rsidR="00DB0FD1" w:rsidRPr="003F34E4" w:rsidRDefault="00DB0FD1" w:rsidP="006F7AC1">
      <w:pPr>
        <w:pStyle w:val="ConsPlusNormal"/>
        <w:widowControl/>
        <w:ind w:firstLine="567"/>
        <w:jc w:val="both"/>
        <w:rPr>
          <w:rFonts w:ascii="Times New Roman" w:hAnsi="Times New Roman" w:cs="Times New Roman"/>
          <w:sz w:val="24"/>
          <w:szCs w:val="24"/>
        </w:rPr>
      </w:pPr>
      <w:r w:rsidRPr="003F34E4">
        <w:rPr>
          <w:rFonts w:ascii="Times New Roman" w:hAnsi="Times New Roman" w:cs="Times New Roman"/>
          <w:sz w:val="24"/>
          <w:szCs w:val="24"/>
        </w:rPr>
        <w:t>- повышающий коэффициент к базовому окладу за ученую степень, почетное звание;</w:t>
      </w:r>
    </w:p>
    <w:p w:rsidR="00DB0FD1" w:rsidRPr="003F34E4" w:rsidRDefault="00DB0FD1" w:rsidP="006F7AC1">
      <w:pPr>
        <w:pStyle w:val="ConsPlusNormal"/>
        <w:widowControl/>
        <w:ind w:firstLine="567"/>
        <w:jc w:val="both"/>
        <w:rPr>
          <w:rFonts w:ascii="Times New Roman" w:hAnsi="Times New Roman" w:cs="Times New Roman"/>
          <w:sz w:val="24"/>
          <w:szCs w:val="24"/>
        </w:rPr>
      </w:pPr>
      <w:r w:rsidRPr="003F34E4">
        <w:rPr>
          <w:rFonts w:ascii="Times New Roman" w:hAnsi="Times New Roman" w:cs="Times New Roman"/>
          <w:sz w:val="24"/>
          <w:szCs w:val="24"/>
        </w:rPr>
        <w:t>- специалистам, впервые окончившим одно из учреждений высшего или среднего   профессионального образования;</w:t>
      </w:r>
    </w:p>
    <w:p w:rsidR="00DB0FD1" w:rsidRPr="003F34E4" w:rsidRDefault="00DB0FD1" w:rsidP="006F7AC1">
      <w:pPr>
        <w:pStyle w:val="ConsPlusNormal"/>
        <w:widowControl/>
        <w:ind w:firstLine="567"/>
        <w:jc w:val="both"/>
        <w:rPr>
          <w:rFonts w:ascii="Times New Roman" w:hAnsi="Times New Roman" w:cs="Times New Roman"/>
          <w:sz w:val="24"/>
          <w:szCs w:val="24"/>
        </w:rPr>
      </w:pPr>
      <w:r w:rsidRPr="003F34E4">
        <w:rPr>
          <w:rFonts w:ascii="Times New Roman" w:hAnsi="Times New Roman" w:cs="Times New Roman"/>
          <w:sz w:val="24"/>
          <w:szCs w:val="24"/>
        </w:rPr>
        <w:t>- доплата за выполнение работ не входящих в круг должностных обязанностей.</w:t>
      </w:r>
    </w:p>
    <w:p w:rsidR="004720C9" w:rsidRPr="003F34E4" w:rsidRDefault="004720C9" w:rsidP="006F7AC1">
      <w:pPr>
        <w:autoSpaceDE w:val="0"/>
        <w:autoSpaceDN w:val="0"/>
        <w:adjustRightInd w:val="0"/>
        <w:ind w:firstLine="567"/>
        <w:jc w:val="both"/>
      </w:pPr>
      <w:r w:rsidRPr="003F34E4">
        <w:t xml:space="preserve">  - стимулирующая выплата за интенсивность и высокие результаты</w:t>
      </w:r>
      <w:r w:rsidR="005F4B0C" w:rsidRPr="003F34E4">
        <w:t>;</w:t>
      </w:r>
    </w:p>
    <w:p w:rsidR="007545B0" w:rsidRPr="003F34E4" w:rsidRDefault="007545B0" w:rsidP="006F7AC1">
      <w:pPr>
        <w:autoSpaceDE w:val="0"/>
        <w:autoSpaceDN w:val="0"/>
        <w:adjustRightInd w:val="0"/>
        <w:ind w:firstLine="567"/>
        <w:jc w:val="both"/>
      </w:pPr>
      <w:r w:rsidRPr="003F34E4">
        <w:t xml:space="preserve">  </w:t>
      </w:r>
      <w:r w:rsidR="005F4B0C" w:rsidRPr="003F34E4">
        <w:t>- персональный повышающий коэфф</w:t>
      </w:r>
      <w:r w:rsidRPr="003F34E4">
        <w:t>ициент.</w:t>
      </w:r>
    </w:p>
    <w:p w:rsidR="00DB0FD1" w:rsidRPr="003F34E4" w:rsidRDefault="00EC287D" w:rsidP="00DB0FD1">
      <w:pPr>
        <w:pStyle w:val="HTML"/>
        <w:ind w:firstLine="709"/>
        <w:jc w:val="both"/>
        <w:rPr>
          <w:rFonts w:ascii="Times New Roman" w:hAnsi="Times New Roman" w:cs="Times New Roman"/>
          <w:sz w:val="24"/>
          <w:szCs w:val="24"/>
        </w:rPr>
      </w:pPr>
      <w:r w:rsidRPr="003F34E4">
        <w:rPr>
          <w:rFonts w:ascii="Times New Roman" w:hAnsi="Times New Roman" w:cs="Times New Roman"/>
          <w:sz w:val="24"/>
          <w:szCs w:val="24"/>
        </w:rPr>
        <w:t xml:space="preserve">9.2. </w:t>
      </w:r>
      <w:r w:rsidR="00DB0FD1" w:rsidRPr="003F34E4">
        <w:rPr>
          <w:rFonts w:ascii="Times New Roman" w:hAnsi="Times New Roman" w:cs="Times New Roman"/>
          <w:sz w:val="24"/>
          <w:szCs w:val="24"/>
        </w:rPr>
        <w:t xml:space="preserve">Стимулирующая выплата к базовому окладу (базовому должностному окладу), базовой ставке заработной платы за наличие квалификационной категории производится в течение 5 лет со дня издания приказа Министерства образования и науки Краснодарского края о присвоении квалификационной категории. За три месяца до окончания срока действия квалификационной категории работник может обратиться в аттестационную комиссию для прохождения переаттестации в установленном порядке, а аттестационная комиссия обязана рассмотреть материалы на присвоение квалификационной категории в течение трех месяцев со дня их получения. В случае отказа специалиста от очередной переаттестации присвоенная ранее квалификационная категория утрачивается с момента истечения пятилетнего срока ее присвоения. Стимулирующая выплата за наличие квалификационной категории, ученой степени применяется как по основной должности, так и по должности, занимаемой по совместительству, в порядке и на условиях, предусмотренных для этих должностей. Выплата производится в приоритетном порядке. Указанная выплата устанавливается в абсолютной сумме и отражена в </w:t>
      </w:r>
      <w:r w:rsidR="00B931A5" w:rsidRPr="003F34E4">
        <w:rPr>
          <w:rFonts w:ascii="Times New Roman" w:hAnsi="Times New Roman" w:cs="Times New Roman"/>
          <w:sz w:val="24"/>
          <w:szCs w:val="24"/>
        </w:rPr>
        <w:t xml:space="preserve">пункте 1 </w:t>
      </w:r>
      <w:r w:rsidR="00DB0FD1" w:rsidRPr="003F34E4">
        <w:rPr>
          <w:rFonts w:ascii="Times New Roman" w:hAnsi="Times New Roman" w:cs="Times New Roman"/>
          <w:sz w:val="24"/>
          <w:szCs w:val="24"/>
        </w:rPr>
        <w:t>приложени</w:t>
      </w:r>
      <w:r w:rsidR="00B931A5" w:rsidRPr="003F34E4">
        <w:rPr>
          <w:rFonts w:ascii="Times New Roman" w:hAnsi="Times New Roman" w:cs="Times New Roman"/>
          <w:sz w:val="24"/>
          <w:szCs w:val="24"/>
        </w:rPr>
        <w:t>я</w:t>
      </w:r>
      <w:r w:rsidR="00DB0FD1" w:rsidRPr="003F34E4">
        <w:rPr>
          <w:rFonts w:ascii="Times New Roman" w:hAnsi="Times New Roman" w:cs="Times New Roman"/>
          <w:sz w:val="24"/>
          <w:szCs w:val="24"/>
        </w:rPr>
        <w:t xml:space="preserve"> №</w:t>
      </w:r>
      <w:r w:rsidR="00B931A5" w:rsidRPr="003F34E4">
        <w:rPr>
          <w:rFonts w:ascii="Times New Roman" w:hAnsi="Times New Roman" w:cs="Times New Roman"/>
          <w:sz w:val="24"/>
          <w:szCs w:val="24"/>
        </w:rPr>
        <w:t xml:space="preserve"> 4</w:t>
      </w:r>
      <w:r w:rsidR="00DB0FD1" w:rsidRPr="003F34E4">
        <w:rPr>
          <w:rFonts w:ascii="Times New Roman" w:hAnsi="Times New Roman" w:cs="Times New Roman"/>
          <w:sz w:val="24"/>
          <w:szCs w:val="24"/>
        </w:rPr>
        <w:t xml:space="preserve"> к настоящему Положению.</w:t>
      </w:r>
    </w:p>
    <w:p w:rsidR="00DB0FD1" w:rsidRPr="003F34E4" w:rsidRDefault="00EC287D" w:rsidP="00DB0FD1">
      <w:pPr>
        <w:ind w:firstLine="709"/>
        <w:jc w:val="both"/>
      </w:pPr>
      <w:r w:rsidRPr="003F34E4">
        <w:t xml:space="preserve">9.3. </w:t>
      </w:r>
      <w:r w:rsidR="004720C9" w:rsidRPr="003F34E4">
        <w:t>Стимулирующая надбавка за выслугу лет устанавливается педагогическим работникам за стаж педагогиче</w:t>
      </w:r>
      <w:r w:rsidR="00C94B86" w:rsidRPr="003F34E4">
        <w:t xml:space="preserve">ской работы, другим работникам </w:t>
      </w:r>
      <w:r w:rsidR="004720C9" w:rsidRPr="003F34E4">
        <w:t>в зависимости от общего к</w:t>
      </w:r>
      <w:r w:rsidR="00C94B86" w:rsidRPr="003F34E4">
        <w:t xml:space="preserve">оличества лет, проработанных в </w:t>
      </w:r>
      <w:r w:rsidR="004720C9" w:rsidRPr="003F34E4">
        <w:t>учреждениях образования в абсолютной сумме. Конкретный размер стимулирующей выплаты за выслугу лет отражен в приложении №2 к настоящему Положению.</w:t>
      </w:r>
      <w:r w:rsidR="00DB0FD1" w:rsidRPr="003F34E4">
        <w:t xml:space="preserve"> При этом следует </w:t>
      </w:r>
      <w:r w:rsidR="00C94B86" w:rsidRPr="003F34E4">
        <w:t xml:space="preserve">учитывать, что в педагогический стаж </w:t>
      </w:r>
      <w:r w:rsidR="00DB0FD1" w:rsidRPr="003F34E4">
        <w:t>засчитывается работа в ограниченных учреждениях и организациях и на определенных должностях. Конкретный пер</w:t>
      </w:r>
      <w:r w:rsidR="00C94B86" w:rsidRPr="003F34E4">
        <w:t xml:space="preserve">ечень </w:t>
      </w:r>
      <w:r w:rsidR="00DB0FD1" w:rsidRPr="003F34E4">
        <w:t>учреждений, организаций и должностей, время работы</w:t>
      </w:r>
      <w:r w:rsidR="009D5655" w:rsidRPr="003F34E4">
        <w:t>,</w:t>
      </w:r>
      <w:r w:rsidR="00DB0FD1" w:rsidRPr="003F34E4">
        <w:t xml:space="preserve"> в которых засчитывается в педагогический стаж работников образования отражены в</w:t>
      </w:r>
      <w:r w:rsidR="00B931A5" w:rsidRPr="003F34E4">
        <w:t xml:space="preserve"> пункте 3</w:t>
      </w:r>
      <w:r w:rsidR="00DB0FD1" w:rsidRPr="003F34E4">
        <w:t xml:space="preserve"> приложени</w:t>
      </w:r>
      <w:r w:rsidR="00B931A5" w:rsidRPr="003F34E4">
        <w:t>я</w:t>
      </w:r>
      <w:r w:rsidR="00DB0FD1" w:rsidRPr="003F34E4">
        <w:t xml:space="preserve"> № </w:t>
      </w:r>
      <w:r w:rsidR="00B931A5" w:rsidRPr="003F34E4">
        <w:t>4</w:t>
      </w:r>
      <w:r w:rsidR="00DB0FD1" w:rsidRPr="003F34E4">
        <w:t xml:space="preserve"> к настоящему Положению.</w:t>
      </w:r>
    </w:p>
    <w:p w:rsidR="00DB0FD1" w:rsidRPr="003F34E4" w:rsidRDefault="00EC287D" w:rsidP="00DB0FD1">
      <w:pPr>
        <w:ind w:firstLine="709"/>
        <w:jc w:val="both"/>
      </w:pPr>
      <w:r w:rsidRPr="003F34E4">
        <w:t xml:space="preserve">9.4. </w:t>
      </w:r>
      <w:r w:rsidR="00DB0FD1" w:rsidRPr="003F34E4">
        <w:t>Повышающий коэффициент к базовому окладу (базовому должностному окладу), базовой ставке заработной платы за ученую степень, почетное звание устанавливается работникам, которым присвоена ученая степень, почетное звание при соответствии почетного звания, ученой степени профилю педагогической деятельности или преподаваемых дисциплин, в размерах, предусмотренных в</w:t>
      </w:r>
      <w:r w:rsidR="00B931A5" w:rsidRPr="003F34E4">
        <w:t xml:space="preserve"> пункте 2 </w:t>
      </w:r>
      <w:r w:rsidR="00DB0FD1" w:rsidRPr="003F34E4">
        <w:t xml:space="preserve">приложения № </w:t>
      </w:r>
      <w:r w:rsidR="00B931A5" w:rsidRPr="003F34E4">
        <w:t>4</w:t>
      </w:r>
      <w:r w:rsidR="00DB0FD1" w:rsidRPr="003F34E4">
        <w:t xml:space="preserve"> к настоящему Положению.</w:t>
      </w:r>
    </w:p>
    <w:p w:rsidR="00DB0FD1" w:rsidRPr="003F34E4" w:rsidRDefault="00EC287D" w:rsidP="00DB0FD1">
      <w:pPr>
        <w:ind w:firstLine="709"/>
        <w:jc w:val="both"/>
      </w:pPr>
      <w:r w:rsidRPr="003F34E4">
        <w:t xml:space="preserve">9.4. </w:t>
      </w:r>
      <w:r w:rsidR="00DB0FD1" w:rsidRPr="003F34E4">
        <w:t xml:space="preserve">Повышающий коэффициент за ученую степень, почетное звание рекомендуется устанавливать по одному из имеющихся оснований, имеющему большее значение. </w:t>
      </w:r>
    </w:p>
    <w:p w:rsidR="00DB0FD1" w:rsidRPr="003F34E4" w:rsidRDefault="00EC287D" w:rsidP="00DB0FD1">
      <w:pPr>
        <w:pStyle w:val="HTML"/>
        <w:ind w:firstLine="709"/>
        <w:jc w:val="both"/>
        <w:rPr>
          <w:rFonts w:ascii="Times New Roman" w:hAnsi="Times New Roman" w:cs="Times New Roman"/>
          <w:sz w:val="24"/>
          <w:szCs w:val="24"/>
        </w:rPr>
      </w:pPr>
      <w:r w:rsidRPr="003F34E4">
        <w:rPr>
          <w:rFonts w:ascii="Times New Roman" w:hAnsi="Times New Roman" w:cs="Times New Roman"/>
          <w:sz w:val="24"/>
          <w:szCs w:val="24"/>
        </w:rPr>
        <w:t xml:space="preserve">9.5. </w:t>
      </w:r>
      <w:r w:rsidR="00DB0FD1" w:rsidRPr="003F34E4">
        <w:rPr>
          <w:rFonts w:ascii="Times New Roman" w:hAnsi="Times New Roman" w:cs="Times New Roman"/>
          <w:sz w:val="24"/>
          <w:szCs w:val="24"/>
        </w:rPr>
        <w:t>Специалистам, впервые окончившим одно из учреждений высшего или среднего профессионального образования и впервые заключившим в течение трех лет после окончания учебного заведения трудовые договоры с МБОУ СОШ №11</w:t>
      </w:r>
      <w:r w:rsidR="00F52B65" w:rsidRPr="003F34E4">
        <w:rPr>
          <w:rFonts w:ascii="Times New Roman" w:hAnsi="Times New Roman" w:cs="Times New Roman"/>
          <w:sz w:val="24"/>
          <w:szCs w:val="24"/>
        </w:rPr>
        <w:t xml:space="preserve"> им.С.М.Жолоба</w:t>
      </w:r>
      <w:r w:rsidR="00DB0FD1" w:rsidRPr="003F34E4">
        <w:rPr>
          <w:rFonts w:ascii="Times New Roman" w:hAnsi="Times New Roman" w:cs="Times New Roman"/>
          <w:sz w:val="24"/>
          <w:szCs w:val="24"/>
        </w:rPr>
        <w:t xml:space="preserve"> при наличии экономии фонда оплаты труда </w:t>
      </w:r>
      <w:r w:rsidR="00DD6B70" w:rsidRPr="003F34E4">
        <w:rPr>
          <w:rFonts w:ascii="Times New Roman" w:hAnsi="Times New Roman" w:cs="Times New Roman"/>
          <w:sz w:val="24"/>
          <w:szCs w:val="24"/>
        </w:rPr>
        <w:t xml:space="preserve">устанавливается </w:t>
      </w:r>
      <w:r w:rsidR="00DB0FD1" w:rsidRPr="003F34E4">
        <w:rPr>
          <w:rFonts w:ascii="Times New Roman" w:hAnsi="Times New Roman" w:cs="Times New Roman"/>
          <w:sz w:val="24"/>
          <w:szCs w:val="24"/>
        </w:rPr>
        <w:t>стимулирующая выплат</w:t>
      </w:r>
      <w:r w:rsidR="00DD6B70" w:rsidRPr="003F34E4">
        <w:rPr>
          <w:rFonts w:ascii="Times New Roman" w:hAnsi="Times New Roman" w:cs="Times New Roman"/>
          <w:sz w:val="24"/>
          <w:szCs w:val="24"/>
        </w:rPr>
        <w:t>а как молодому специалисту</w:t>
      </w:r>
      <w:r w:rsidR="00DB0FD1" w:rsidRPr="003F34E4">
        <w:rPr>
          <w:rFonts w:ascii="Times New Roman" w:hAnsi="Times New Roman" w:cs="Times New Roman"/>
          <w:sz w:val="24"/>
          <w:szCs w:val="24"/>
        </w:rPr>
        <w:t xml:space="preserve"> согласно</w:t>
      </w:r>
      <w:r w:rsidR="00B931A5" w:rsidRPr="003F34E4">
        <w:rPr>
          <w:rFonts w:ascii="Times New Roman" w:hAnsi="Times New Roman" w:cs="Times New Roman"/>
          <w:sz w:val="24"/>
          <w:szCs w:val="24"/>
        </w:rPr>
        <w:t xml:space="preserve"> пункту 4</w:t>
      </w:r>
      <w:r w:rsidR="00DB0FD1" w:rsidRPr="003F34E4">
        <w:rPr>
          <w:rFonts w:ascii="Times New Roman" w:hAnsi="Times New Roman" w:cs="Times New Roman"/>
          <w:sz w:val="24"/>
          <w:szCs w:val="24"/>
        </w:rPr>
        <w:t xml:space="preserve"> приложени</w:t>
      </w:r>
      <w:r w:rsidR="00B931A5" w:rsidRPr="003F34E4">
        <w:rPr>
          <w:rFonts w:ascii="Times New Roman" w:hAnsi="Times New Roman" w:cs="Times New Roman"/>
          <w:sz w:val="24"/>
          <w:szCs w:val="24"/>
        </w:rPr>
        <w:t>я</w:t>
      </w:r>
      <w:r w:rsidR="00DB0FD1" w:rsidRPr="003F34E4">
        <w:rPr>
          <w:rFonts w:ascii="Times New Roman" w:hAnsi="Times New Roman" w:cs="Times New Roman"/>
          <w:sz w:val="24"/>
          <w:szCs w:val="24"/>
        </w:rPr>
        <w:t xml:space="preserve"> №</w:t>
      </w:r>
      <w:r w:rsidR="00B931A5" w:rsidRPr="003F34E4">
        <w:rPr>
          <w:rFonts w:ascii="Times New Roman" w:hAnsi="Times New Roman" w:cs="Times New Roman"/>
          <w:sz w:val="24"/>
          <w:szCs w:val="24"/>
        </w:rPr>
        <w:t xml:space="preserve"> 4</w:t>
      </w:r>
      <w:r w:rsidR="00DB0FD1" w:rsidRPr="003F34E4">
        <w:rPr>
          <w:rFonts w:ascii="Times New Roman" w:hAnsi="Times New Roman" w:cs="Times New Roman"/>
          <w:sz w:val="24"/>
          <w:szCs w:val="24"/>
        </w:rPr>
        <w:t xml:space="preserve">  к настоящему Положению. </w:t>
      </w:r>
    </w:p>
    <w:p w:rsidR="00DB0FD1" w:rsidRPr="003F34E4" w:rsidRDefault="00EC287D" w:rsidP="00DB0FD1">
      <w:pPr>
        <w:pStyle w:val="HTML"/>
        <w:ind w:firstLine="709"/>
        <w:jc w:val="both"/>
        <w:rPr>
          <w:rFonts w:ascii="Times New Roman" w:hAnsi="Times New Roman" w:cs="Times New Roman"/>
          <w:sz w:val="24"/>
          <w:szCs w:val="24"/>
        </w:rPr>
      </w:pPr>
      <w:r w:rsidRPr="003F34E4">
        <w:rPr>
          <w:rFonts w:ascii="Times New Roman" w:hAnsi="Times New Roman" w:cs="Times New Roman"/>
          <w:sz w:val="24"/>
          <w:szCs w:val="24"/>
        </w:rPr>
        <w:t xml:space="preserve">9.6. </w:t>
      </w:r>
      <w:r w:rsidR="00C94B86" w:rsidRPr="003F34E4">
        <w:rPr>
          <w:rFonts w:ascii="Times New Roman" w:hAnsi="Times New Roman" w:cs="Times New Roman"/>
          <w:sz w:val="24"/>
          <w:szCs w:val="24"/>
        </w:rPr>
        <w:t xml:space="preserve">Доплата </w:t>
      </w:r>
      <w:r w:rsidR="00DB0FD1" w:rsidRPr="003F34E4">
        <w:rPr>
          <w:rFonts w:ascii="Times New Roman" w:hAnsi="Times New Roman" w:cs="Times New Roman"/>
          <w:sz w:val="24"/>
          <w:szCs w:val="24"/>
        </w:rPr>
        <w:t>за выполнение работ не входящих в круг должностных обязанностей</w:t>
      </w:r>
      <w:r w:rsidR="006026FC" w:rsidRPr="003F34E4">
        <w:rPr>
          <w:rFonts w:ascii="Times New Roman" w:hAnsi="Times New Roman" w:cs="Times New Roman"/>
          <w:sz w:val="24"/>
          <w:szCs w:val="24"/>
        </w:rPr>
        <w:t xml:space="preserve"> может </w:t>
      </w:r>
      <w:r w:rsidR="00DB0FD1" w:rsidRPr="003F34E4">
        <w:rPr>
          <w:rFonts w:ascii="Times New Roman" w:hAnsi="Times New Roman" w:cs="Times New Roman"/>
          <w:sz w:val="24"/>
          <w:szCs w:val="24"/>
        </w:rPr>
        <w:t xml:space="preserve">устанавливается в абсолютной сумме </w:t>
      </w:r>
      <w:r w:rsidR="006026FC" w:rsidRPr="003F34E4">
        <w:rPr>
          <w:rFonts w:ascii="Times New Roman" w:hAnsi="Times New Roman" w:cs="Times New Roman"/>
          <w:sz w:val="24"/>
          <w:szCs w:val="24"/>
        </w:rPr>
        <w:t>всем работникам МБОУ СОШ №11</w:t>
      </w:r>
      <w:r w:rsidR="00F52B65" w:rsidRPr="003F34E4">
        <w:rPr>
          <w:rFonts w:ascii="Times New Roman" w:hAnsi="Times New Roman" w:cs="Times New Roman"/>
          <w:sz w:val="24"/>
          <w:szCs w:val="24"/>
        </w:rPr>
        <w:t xml:space="preserve"> им.С.М.Жолоба</w:t>
      </w:r>
      <w:r w:rsidR="006026FC" w:rsidRPr="003F34E4">
        <w:rPr>
          <w:rFonts w:ascii="Times New Roman" w:hAnsi="Times New Roman" w:cs="Times New Roman"/>
          <w:sz w:val="24"/>
          <w:szCs w:val="24"/>
        </w:rPr>
        <w:t xml:space="preserve"> </w:t>
      </w:r>
      <w:r w:rsidR="00DB0FD1" w:rsidRPr="003F34E4">
        <w:rPr>
          <w:rFonts w:ascii="Times New Roman" w:hAnsi="Times New Roman" w:cs="Times New Roman"/>
          <w:sz w:val="24"/>
          <w:szCs w:val="24"/>
        </w:rPr>
        <w:t>на срок выполнения порученных работнику обязанностей.</w:t>
      </w:r>
      <w:r w:rsidR="003678F9" w:rsidRPr="003F34E4">
        <w:rPr>
          <w:rFonts w:ascii="Times New Roman" w:hAnsi="Times New Roman" w:cs="Times New Roman"/>
          <w:sz w:val="24"/>
          <w:szCs w:val="24"/>
        </w:rPr>
        <w:t xml:space="preserve"> При этом обязательно указывается какие именно обязанности вменены работнику</w:t>
      </w:r>
      <w:r w:rsidR="00DB6D5D" w:rsidRPr="003F34E4">
        <w:rPr>
          <w:rFonts w:ascii="Times New Roman" w:hAnsi="Times New Roman" w:cs="Times New Roman"/>
          <w:sz w:val="24"/>
          <w:szCs w:val="24"/>
        </w:rPr>
        <w:t>.</w:t>
      </w:r>
      <w:r w:rsidR="00C94B86" w:rsidRPr="003F34E4">
        <w:rPr>
          <w:rFonts w:ascii="Times New Roman" w:hAnsi="Times New Roman" w:cs="Times New Roman"/>
          <w:sz w:val="24"/>
          <w:szCs w:val="24"/>
        </w:rPr>
        <w:t xml:space="preserve"> Конкретный размер </w:t>
      </w:r>
      <w:r w:rsidR="00DB0FD1" w:rsidRPr="003F34E4">
        <w:rPr>
          <w:rFonts w:ascii="Times New Roman" w:hAnsi="Times New Roman" w:cs="Times New Roman"/>
          <w:sz w:val="24"/>
          <w:szCs w:val="24"/>
        </w:rPr>
        <w:t>указанной доплаты отражен в</w:t>
      </w:r>
      <w:r w:rsidR="00DB6D5D" w:rsidRPr="003F34E4">
        <w:rPr>
          <w:rFonts w:ascii="Times New Roman" w:hAnsi="Times New Roman" w:cs="Times New Roman"/>
          <w:sz w:val="24"/>
          <w:szCs w:val="24"/>
        </w:rPr>
        <w:t xml:space="preserve"> пункте 5</w:t>
      </w:r>
      <w:r w:rsidR="00DB0FD1" w:rsidRPr="003F34E4">
        <w:rPr>
          <w:rFonts w:ascii="Times New Roman" w:hAnsi="Times New Roman" w:cs="Times New Roman"/>
          <w:sz w:val="24"/>
          <w:szCs w:val="24"/>
        </w:rPr>
        <w:t xml:space="preserve"> приложени</w:t>
      </w:r>
      <w:r w:rsidR="00DB6D5D" w:rsidRPr="003F34E4">
        <w:rPr>
          <w:rFonts w:ascii="Times New Roman" w:hAnsi="Times New Roman" w:cs="Times New Roman"/>
          <w:sz w:val="24"/>
          <w:szCs w:val="24"/>
        </w:rPr>
        <w:t>я</w:t>
      </w:r>
      <w:r w:rsidR="00DB0FD1" w:rsidRPr="003F34E4">
        <w:rPr>
          <w:rFonts w:ascii="Times New Roman" w:hAnsi="Times New Roman" w:cs="Times New Roman"/>
          <w:sz w:val="24"/>
          <w:szCs w:val="24"/>
        </w:rPr>
        <w:t xml:space="preserve"> №</w:t>
      </w:r>
      <w:r w:rsidR="00DB6D5D" w:rsidRPr="003F34E4">
        <w:rPr>
          <w:rFonts w:ascii="Times New Roman" w:hAnsi="Times New Roman" w:cs="Times New Roman"/>
          <w:sz w:val="24"/>
          <w:szCs w:val="24"/>
        </w:rPr>
        <w:t>4</w:t>
      </w:r>
      <w:r w:rsidR="00DB0FD1" w:rsidRPr="003F34E4">
        <w:rPr>
          <w:rFonts w:ascii="Times New Roman" w:hAnsi="Times New Roman" w:cs="Times New Roman"/>
          <w:sz w:val="24"/>
          <w:szCs w:val="24"/>
        </w:rPr>
        <w:t>к настоящему Положению.</w:t>
      </w:r>
    </w:p>
    <w:p w:rsidR="006026FC" w:rsidRPr="003F34E4" w:rsidRDefault="006026FC" w:rsidP="00DB0FD1">
      <w:pPr>
        <w:pStyle w:val="HTML"/>
        <w:ind w:firstLine="709"/>
        <w:jc w:val="both"/>
        <w:rPr>
          <w:rFonts w:ascii="Times New Roman" w:hAnsi="Times New Roman" w:cs="Times New Roman"/>
          <w:sz w:val="24"/>
          <w:szCs w:val="24"/>
        </w:rPr>
      </w:pPr>
      <w:r w:rsidRPr="003F34E4">
        <w:rPr>
          <w:rFonts w:ascii="Times New Roman" w:hAnsi="Times New Roman" w:cs="Times New Roman"/>
          <w:sz w:val="24"/>
          <w:szCs w:val="24"/>
        </w:rPr>
        <w:t>9.7.</w:t>
      </w:r>
      <w:r w:rsidR="00CC70D7" w:rsidRPr="003F34E4">
        <w:rPr>
          <w:rFonts w:ascii="Times New Roman" w:hAnsi="Times New Roman" w:cs="Times New Roman"/>
          <w:sz w:val="24"/>
          <w:szCs w:val="24"/>
        </w:rPr>
        <w:t xml:space="preserve"> </w:t>
      </w:r>
      <w:r w:rsidR="00C94B86" w:rsidRPr="003F34E4">
        <w:rPr>
          <w:rFonts w:ascii="Times New Roman" w:hAnsi="Times New Roman" w:cs="Times New Roman"/>
          <w:sz w:val="24"/>
          <w:szCs w:val="24"/>
        </w:rPr>
        <w:t xml:space="preserve">Стимулирующая выплата </w:t>
      </w:r>
      <w:r w:rsidRPr="003F34E4">
        <w:rPr>
          <w:rFonts w:ascii="Times New Roman" w:hAnsi="Times New Roman" w:cs="Times New Roman"/>
          <w:sz w:val="24"/>
          <w:szCs w:val="24"/>
        </w:rPr>
        <w:t>за интенсивность и высокие результаты</w:t>
      </w:r>
      <w:r w:rsidR="00CC70D7" w:rsidRPr="003F34E4">
        <w:rPr>
          <w:rFonts w:ascii="Times New Roman" w:hAnsi="Times New Roman" w:cs="Times New Roman"/>
          <w:sz w:val="24"/>
          <w:szCs w:val="24"/>
        </w:rPr>
        <w:t xml:space="preserve"> </w:t>
      </w:r>
      <w:r w:rsidR="00DD6B70" w:rsidRPr="003F34E4">
        <w:rPr>
          <w:rFonts w:ascii="Times New Roman" w:hAnsi="Times New Roman" w:cs="Times New Roman"/>
          <w:sz w:val="24"/>
          <w:szCs w:val="24"/>
        </w:rPr>
        <w:t>устанавливается</w:t>
      </w:r>
      <w:r w:rsidR="00CC70D7" w:rsidRPr="003F34E4">
        <w:rPr>
          <w:rFonts w:ascii="Times New Roman" w:hAnsi="Times New Roman" w:cs="Times New Roman"/>
          <w:sz w:val="24"/>
          <w:szCs w:val="24"/>
        </w:rPr>
        <w:t xml:space="preserve"> работникам МБОУ</w:t>
      </w:r>
      <w:r w:rsidR="00F52B65" w:rsidRPr="003F34E4">
        <w:rPr>
          <w:rFonts w:ascii="Times New Roman" w:hAnsi="Times New Roman" w:cs="Times New Roman"/>
          <w:sz w:val="24"/>
          <w:szCs w:val="24"/>
        </w:rPr>
        <w:t xml:space="preserve"> СОШ №11 им.С.М.Жолоба.</w:t>
      </w:r>
      <w:r w:rsidR="00CC70D7" w:rsidRPr="003F34E4">
        <w:rPr>
          <w:rFonts w:ascii="Times New Roman" w:hAnsi="Times New Roman" w:cs="Times New Roman"/>
          <w:sz w:val="24"/>
          <w:szCs w:val="24"/>
        </w:rPr>
        <w:t xml:space="preserve"> Указанная выплата осуществляется за: обеспечение санитарно-гигиенических условий в помещении школы и на прилегающей территории (генеральные уборки, субботники, косметический ремонт); участие и организация общественно-полезного труда школьников во внеурочное время и на каникулах; проведение и участие в проведении мероприятий</w:t>
      </w:r>
      <w:r w:rsidR="00FA721B" w:rsidRPr="003F34E4">
        <w:rPr>
          <w:rFonts w:ascii="Times New Roman" w:hAnsi="Times New Roman" w:cs="Times New Roman"/>
          <w:sz w:val="24"/>
          <w:szCs w:val="24"/>
        </w:rPr>
        <w:t>, повышающих авторитет  школы среди родителей и общественности; содержание и озеленение территории  школы, своевременный покос травы, высадка декоративных растений; разработка документации для проведения тарификации работников школы; заключение договоров  на предоставление услуг и поставку товаров  на выгодных для школы условиях и др.</w:t>
      </w:r>
      <w:r w:rsidR="00DB6D5D" w:rsidRPr="003F34E4">
        <w:rPr>
          <w:rFonts w:ascii="Times New Roman" w:hAnsi="Times New Roman" w:cs="Times New Roman"/>
          <w:sz w:val="24"/>
          <w:szCs w:val="24"/>
        </w:rPr>
        <w:t xml:space="preserve"> Конкретный размер  указанной доплаты отражен в пункте 6 приложения №4 к настоящему Положению.</w:t>
      </w:r>
    </w:p>
    <w:p w:rsidR="005F4B0C" w:rsidRPr="003F34E4" w:rsidRDefault="005F4B0C" w:rsidP="00DB0FD1">
      <w:pPr>
        <w:pStyle w:val="HTML"/>
        <w:ind w:firstLine="709"/>
        <w:jc w:val="both"/>
        <w:rPr>
          <w:rFonts w:ascii="Times New Roman" w:hAnsi="Times New Roman" w:cs="Times New Roman"/>
          <w:sz w:val="24"/>
          <w:szCs w:val="24"/>
        </w:rPr>
      </w:pPr>
      <w:r w:rsidRPr="003F34E4">
        <w:rPr>
          <w:rFonts w:ascii="Times New Roman" w:hAnsi="Times New Roman" w:cs="Times New Roman"/>
          <w:sz w:val="24"/>
          <w:szCs w:val="24"/>
        </w:rPr>
        <w:t>9.</w:t>
      </w:r>
      <w:r w:rsidR="006026FC" w:rsidRPr="003F34E4">
        <w:rPr>
          <w:rFonts w:ascii="Times New Roman" w:hAnsi="Times New Roman" w:cs="Times New Roman"/>
          <w:sz w:val="24"/>
          <w:szCs w:val="24"/>
        </w:rPr>
        <w:t>8</w:t>
      </w:r>
      <w:r w:rsidRPr="003F34E4">
        <w:rPr>
          <w:rFonts w:ascii="Times New Roman" w:hAnsi="Times New Roman" w:cs="Times New Roman"/>
          <w:sz w:val="24"/>
          <w:szCs w:val="24"/>
        </w:rPr>
        <w:t>. Персональный повышающий коэффициент к базовому окладу (базовому должностному окладу), базовой ставке зар</w:t>
      </w:r>
      <w:r w:rsidR="00C94B86" w:rsidRPr="003F34E4">
        <w:rPr>
          <w:rFonts w:ascii="Times New Roman" w:hAnsi="Times New Roman" w:cs="Times New Roman"/>
          <w:sz w:val="24"/>
          <w:szCs w:val="24"/>
        </w:rPr>
        <w:t xml:space="preserve">аботной платы </w:t>
      </w:r>
      <w:r w:rsidR="00DD6B70" w:rsidRPr="003F34E4">
        <w:rPr>
          <w:rFonts w:ascii="Times New Roman" w:hAnsi="Times New Roman" w:cs="Times New Roman"/>
          <w:sz w:val="24"/>
          <w:szCs w:val="24"/>
        </w:rPr>
        <w:t>устанавливается</w:t>
      </w:r>
      <w:r w:rsidRPr="003F34E4">
        <w:rPr>
          <w:rFonts w:ascii="Times New Roman" w:hAnsi="Times New Roman" w:cs="Times New Roman"/>
          <w:sz w:val="24"/>
          <w:szCs w:val="24"/>
        </w:rPr>
        <w:t xml:space="preserve"> работник</w:t>
      </w:r>
      <w:r w:rsidR="00DD6B70" w:rsidRPr="003F34E4">
        <w:rPr>
          <w:rFonts w:ascii="Times New Roman" w:hAnsi="Times New Roman" w:cs="Times New Roman"/>
          <w:sz w:val="24"/>
          <w:szCs w:val="24"/>
        </w:rPr>
        <w:t>ам</w:t>
      </w:r>
      <w:r w:rsidRPr="003F34E4">
        <w:rPr>
          <w:rFonts w:ascii="Times New Roman" w:hAnsi="Times New Roman" w:cs="Times New Roman"/>
          <w:sz w:val="24"/>
          <w:szCs w:val="24"/>
        </w:rPr>
        <w:t>,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базовому окладу (базовому должностному окладу), базовой ставке заработной платы и его размерах принимается директором МБОУ СОШ №11</w:t>
      </w:r>
      <w:r w:rsidR="00F52B65" w:rsidRPr="003F34E4">
        <w:rPr>
          <w:rFonts w:ascii="Times New Roman" w:hAnsi="Times New Roman" w:cs="Times New Roman"/>
          <w:sz w:val="24"/>
          <w:szCs w:val="24"/>
        </w:rPr>
        <w:t xml:space="preserve"> им.С.М.Жолоба</w:t>
      </w:r>
      <w:r w:rsidRPr="003F34E4">
        <w:rPr>
          <w:rFonts w:ascii="Times New Roman" w:hAnsi="Times New Roman" w:cs="Times New Roman"/>
          <w:sz w:val="24"/>
          <w:szCs w:val="24"/>
        </w:rPr>
        <w:t xml:space="preserve"> персонально в отношении конкретного работника. </w:t>
      </w:r>
      <w:r w:rsidR="00DD6B70" w:rsidRPr="003F34E4">
        <w:rPr>
          <w:rFonts w:ascii="Times New Roman" w:hAnsi="Times New Roman" w:cs="Times New Roman"/>
          <w:sz w:val="24"/>
          <w:szCs w:val="24"/>
        </w:rPr>
        <w:t>Предельный р</w:t>
      </w:r>
      <w:r w:rsidRPr="003F34E4">
        <w:rPr>
          <w:rFonts w:ascii="Times New Roman" w:hAnsi="Times New Roman" w:cs="Times New Roman"/>
          <w:sz w:val="24"/>
          <w:szCs w:val="24"/>
        </w:rPr>
        <w:t xml:space="preserve">азмер </w:t>
      </w:r>
      <w:r w:rsidR="00DD6B70" w:rsidRPr="003F34E4">
        <w:rPr>
          <w:rFonts w:ascii="Times New Roman" w:hAnsi="Times New Roman" w:cs="Times New Roman"/>
          <w:sz w:val="24"/>
          <w:szCs w:val="24"/>
        </w:rPr>
        <w:t xml:space="preserve">персонального </w:t>
      </w:r>
      <w:r w:rsidR="00F52B65" w:rsidRPr="003F34E4">
        <w:rPr>
          <w:rFonts w:ascii="Times New Roman" w:hAnsi="Times New Roman" w:cs="Times New Roman"/>
          <w:sz w:val="24"/>
          <w:szCs w:val="24"/>
        </w:rPr>
        <w:t xml:space="preserve">повышающего коэффициента – до </w:t>
      </w:r>
      <w:r w:rsidRPr="003F34E4">
        <w:rPr>
          <w:rFonts w:ascii="Times New Roman" w:hAnsi="Times New Roman" w:cs="Times New Roman"/>
          <w:sz w:val="24"/>
          <w:szCs w:val="24"/>
        </w:rPr>
        <w:t>3,0. Персональный повышающий коэффициент не может устанавливаться педагогическим работникам, осуществляющих учебный процесс.</w:t>
      </w:r>
    </w:p>
    <w:p w:rsidR="00DB0FD1" w:rsidRPr="003F34E4" w:rsidRDefault="00EC287D" w:rsidP="00DB0FD1">
      <w:pPr>
        <w:pStyle w:val="HTML"/>
        <w:ind w:firstLine="709"/>
        <w:jc w:val="both"/>
        <w:rPr>
          <w:rFonts w:ascii="Times New Roman" w:hAnsi="Times New Roman" w:cs="Times New Roman"/>
          <w:sz w:val="24"/>
          <w:szCs w:val="24"/>
        </w:rPr>
      </w:pPr>
      <w:r w:rsidRPr="003F34E4">
        <w:rPr>
          <w:rFonts w:ascii="Times New Roman" w:hAnsi="Times New Roman" w:cs="Times New Roman"/>
          <w:sz w:val="24"/>
          <w:szCs w:val="24"/>
        </w:rPr>
        <w:t>9.</w:t>
      </w:r>
      <w:r w:rsidR="005F4B0C" w:rsidRPr="003F34E4">
        <w:rPr>
          <w:rFonts w:ascii="Times New Roman" w:hAnsi="Times New Roman" w:cs="Times New Roman"/>
          <w:sz w:val="24"/>
          <w:szCs w:val="24"/>
        </w:rPr>
        <w:t>8</w:t>
      </w:r>
      <w:r w:rsidRPr="003F34E4">
        <w:rPr>
          <w:rFonts w:ascii="Times New Roman" w:hAnsi="Times New Roman" w:cs="Times New Roman"/>
          <w:sz w:val="24"/>
          <w:szCs w:val="24"/>
        </w:rPr>
        <w:t xml:space="preserve">. </w:t>
      </w:r>
      <w:r w:rsidR="00DB0FD1" w:rsidRPr="003F34E4">
        <w:rPr>
          <w:rFonts w:ascii="Times New Roman" w:hAnsi="Times New Roman" w:cs="Times New Roman"/>
          <w:sz w:val="24"/>
          <w:szCs w:val="24"/>
        </w:rPr>
        <w:t>Из стимулирующей части фонда оплаты труда административно-управленческого,учебно-вспомогательного,младшего обслуживающего персонала, педагогического персонала, не связанного с учебным процессом в соответствии с постановлением главы администрации Краснодарского края от 16 октября 2007 года № 955 «Об установлении доплат за организацию воспитательной работы отдельным категориям педагогических работников» устанавливается ежемесячная доплата за организацию работы по профилактике наркомании среди учащихся за ставку заработной платы при условии выполнения нормы рабочего времени в размере:</w:t>
      </w:r>
    </w:p>
    <w:p w:rsidR="00DB0FD1" w:rsidRPr="003F34E4" w:rsidRDefault="00DB0FD1" w:rsidP="006F7AC1">
      <w:pPr>
        <w:tabs>
          <w:tab w:val="left" w:pos="1530"/>
        </w:tabs>
        <w:ind w:firstLine="284"/>
        <w:jc w:val="both"/>
      </w:pPr>
      <w:r w:rsidRPr="003F34E4">
        <w:t>2000 рублей – заместителю директора по воспитательной работе;</w:t>
      </w:r>
    </w:p>
    <w:p w:rsidR="00DB0FD1" w:rsidRPr="003F34E4" w:rsidRDefault="00DB0FD1" w:rsidP="006F7AC1">
      <w:pPr>
        <w:tabs>
          <w:tab w:val="left" w:pos="1530"/>
        </w:tabs>
        <w:ind w:firstLine="284"/>
        <w:jc w:val="both"/>
      </w:pPr>
      <w:r w:rsidRPr="003F34E4">
        <w:t>1000 рублей - педагогу-психологу и социальному педагогу.</w:t>
      </w:r>
    </w:p>
    <w:p w:rsidR="00DB0FD1" w:rsidRPr="003F34E4" w:rsidRDefault="00DB0FD1" w:rsidP="007545B0">
      <w:pPr>
        <w:tabs>
          <w:tab w:val="left" w:pos="1530"/>
        </w:tabs>
        <w:ind w:firstLine="709"/>
        <w:jc w:val="both"/>
      </w:pPr>
      <w:r w:rsidRPr="003F34E4">
        <w:t>Расчет доплат производится пропорционально педагогической нагрузке и отработанному времени.</w:t>
      </w:r>
    </w:p>
    <w:p w:rsidR="00D31BBD" w:rsidRPr="003F34E4" w:rsidRDefault="00362FF5" w:rsidP="007545B0">
      <w:pPr>
        <w:widowControl w:val="0"/>
        <w:kinsoku w:val="0"/>
        <w:overflowPunct w:val="0"/>
        <w:autoSpaceDE w:val="0"/>
        <w:autoSpaceDN w:val="0"/>
        <w:ind w:right="-1" w:firstLine="709"/>
        <w:contextualSpacing/>
        <w:jc w:val="both"/>
      </w:pPr>
      <w:r w:rsidRPr="003F34E4">
        <w:t xml:space="preserve">9.9. </w:t>
      </w:r>
      <w:r w:rsidR="007545B0" w:rsidRPr="003F34E4">
        <w:t>Также педагогическим работникам, осуществляющих учебный процесс ежемесячно при налич</w:t>
      </w:r>
      <w:r w:rsidR="00F52B65" w:rsidRPr="003F34E4">
        <w:t xml:space="preserve">ии экономии фонда оплаты труда </w:t>
      </w:r>
      <w:r w:rsidR="007545B0" w:rsidRPr="003F34E4">
        <w:t>выплачива</w:t>
      </w:r>
      <w:r w:rsidR="00DD6B70" w:rsidRPr="003F34E4">
        <w:t xml:space="preserve">ются </w:t>
      </w:r>
      <w:r w:rsidR="007545B0" w:rsidRPr="003F34E4">
        <w:t>стимулирующие выпл</w:t>
      </w:r>
      <w:r w:rsidR="00240AD6" w:rsidRPr="003F34E4">
        <w:t>аты за высокие результаты труда</w:t>
      </w:r>
      <w:r w:rsidR="009D5655" w:rsidRPr="003F34E4">
        <w:t xml:space="preserve">, </w:t>
      </w:r>
      <w:r w:rsidR="007545B0" w:rsidRPr="003F34E4">
        <w:t xml:space="preserve">согласно критериев оценки качества работы - оценочному листу (Приложение № </w:t>
      </w:r>
      <w:r w:rsidR="00BF7480" w:rsidRPr="003F34E4">
        <w:t>9</w:t>
      </w:r>
      <w:r w:rsidR="007545B0" w:rsidRPr="003F34E4">
        <w:t xml:space="preserve"> к настоящему Положению)</w:t>
      </w:r>
      <w:r w:rsidRPr="003F34E4">
        <w:t xml:space="preserve">. </w:t>
      </w:r>
    </w:p>
    <w:p w:rsidR="00362FF5" w:rsidRPr="003F34E4" w:rsidRDefault="00362FF5" w:rsidP="007545B0">
      <w:pPr>
        <w:widowControl w:val="0"/>
        <w:kinsoku w:val="0"/>
        <w:overflowPunct w:val="0"/>
        <w:autoSpaceDE w:val="0"/>
        <w:autoSpaceDN w:val="0"/>
        <w:ind w:right="-1" w:firstLine="709"/>
        <w:contextualSpacing/>
        <w:jc w:val="both"/>
      </w:pPr>
      <w:r w:rsidRPr="003F34E4">
        <w:t xml:space="preserve">9.10. Критерии оценки качества работы педагогического </w:t>
      </w:r>
      <w:r w:rsidR="007426FF" w:rsidRPr="003F34E4">
        <w:t>персонала</w:t>
      </w:r>
      <w:r w:rsidRPr="003F34E4">
        <w:t>, осуществляющего учебный процесс:</w:t>
      </w:r>
      <w:r w:rsidR="007426FF" w:rsidRPr="003F34E4">
        <w:t xml:space="preserve"> </w:t>
      </w:r>
    </w:p>
    <w:p w:rsidR="006F7AC1" w:rsidRPr="003F34E4" w:rsidRDefault="006F7AC1" w:rsidP="006F7AC1">
      <w:pPr>
        <w:widowControl w:val="0"/>
        <w:kinsoku w:val="0"/>
        <w:overflowPunct w:val="0"/>
        <w:autoSpaceDE w:val="0"/>
        <w:autoSpaceDN w:val="0"/>
        <w:ind w:right="-1" w:firstLine="567"/>
        <w:contextualSpacing/>
        <w:jc w:val="both"/>
      </w:pPr>
      <w:r w:rsidRPr="003F34E4">
        <w:t xml:space="preserve">- </w:t>
      </w:r>
      <w:r w:rsidR="00F52B65" w:rsidRPr="003F34E4">
        <w:t xml:space="preserve">подтверждение </w:t>
      </w:r>
      <w:r w:rsidR="00C5325D" w:rsidRPr="003F34E4">
        <w:t>образовательных результатов выпускников на итоговой аттестации;</w:t>
      </w:r>
    </w:p>
    <w:p w:rsidR="00C5325D" w:rsidRPr="003F34E4" w:rsidRDefault="006F7AC1" w:rsidP="006F7AC1">
      <w:pPr>
        <w:widowControl w:val="0"/>
        <w:kinsoku w:val="0"/>
        <w:overflowPunct w:val="0"/>
        <w:autoSpaceDE w:val="0"/>
        <w:autoSpaceDN w:val="0"/>
        <w:ind w:right="-1" w:firstLine="567"/>
        <w:contextualSpacing/>
        <w:jc w:val="both"/>
      </w:pPr>
      <w:r w:rsidRPr="003F34E4">
        <w:t xml:space="preserve">- </w:t>
      </w:r>
      <w:r w:rsidR="00C5325D" w:rsidRPr="003F34E4">
        <w:t>инициатива, тв</w:t>
      </w:r>
      <w:r w:rsidR="00F52B65" w:rsidRPr="003F34E4">
        <w:t xml:space="preserve">орчество и применение в работе </w:t>
      </w:r>
      <w:r w:rsidR="00240AD6" w:rsidRPr="003F34E4">
        <w:t xml:space="preserve">современных форм и методов </w:t>
      </w:r>
      <w:r w:rsidR="00C5325D" w:rsidRPr="003F34E4">
        <w:t>организации труда;</w:t>
      </w:r>
    </w:p>
    <w:p w:rsidR="00C5325D" w:rsidRPr="003F34E4" w:rsidRDefault="006F7AC1" w:rsidP="006F7AC1">
      <w:pPr>
        <w:widowControl w:val="0"/>
        <w:kinsoku w:val="0"/>
        <w:overflowPunct w:val="0"/>
        <w:autoSpaceDE w:val="0"/>
        <w:autoSpaceDN w:val="0"/>
        <w:ind w:right="-1" w:firstLine="567"/>
        <w:contextualSpacing/>
        <w:jc w:val="both"/>
      </w:pPr>
      <w:r w:rsidRPr="003F34E4">
        <w:t xml:space="preserve">- </w:t>
      </w:r>
      <w:r w:rsidR="00C5325D" w:rsidRPr="003F34E4">
        <w:t>участие в подготовке и проведение мероприятий, связанных с уставной деятельностью школы; поднимаю</w:t>
      </w:r>
      <w:r w:rsidR="00F52B65" w:rsidRPr="003F34E4">
        <w:t xml:space="preserve">щих имидж школы, воспитывающих </w:t>
      </w:r>
      <w:r w:rsidR="00C5325D" w:rsidRPr="003F34E4">
        <w:t>у учащихся патриотизм, толеран</w:t>
      </w:r>
      <w:r w:rsidR="00240AD6" w:rsidRPr="003F34E4">
        <w:t xml:space="preserve">тность, осознанное отношение к своему </w:t>
      </w:r>
      <w:r w:rsidR="00C5325D" w:rsidRPr="003F34E4">
        <w:t>здоровью, эстетические и этические качества;</w:t>
      </w:r>
    </w:p>
    <w:p w:rsidR="00C5325D" w:rsidRPr="003F34E4" w:rsidRDefault="00F52B65" w:rsidP="006F7AC1">
      <w:pPr>
        <w:widowControl w:val="0"/>
        <w:kinsoku w:val="0"/>
        <w:overflowPunct w:val="0"/>
        <w:autoSpaceDE w:val="0"/>
        <w:autoSpaceDN w:val="0"/>
        <w:ind w:right="-1" w:firstLine="567"/>
        <w:contextualSpacing/>
        <w:jc w:val="both"/>
      </w:pPr>
      <w:r w:rsidRPr="003F34E4">
        <w:t xml:space="preserve">- выполнение </w:t>
      </w:r>
      <w:r w:rsidR="00C5325D" w:rsidRPr="003F34E4">
        <w:t>поруч</w:t>
      </w:r>
      <w:r w:rsidRPr="003F34E4">
        <w:t xml:space="preserve">ений, связанных с обеспечением </w:t>
      </w:r>
      <w:r w:rsidR="00C5325D" w:rsidRPr="003F34E4">
        <w:t>образовательного процесса или уставной деятельности;</w:t>
      </w:r>
    </w:p>
    <w:p w:rsidR="00C5325D" w:rsidRPr="003F34E4" w:rsidRDefault="00C5325D" w:rsidP="006F7AC1">
      <w:pPr>
        <w:widowControl w:val="0"/>
        <w:kinsoku w:val="0"/>
        <w:overflowPunct w:val="0"/>
        <w:autoSpaceDE w:val="0"/>
        <w:autoSpaceDN w:val="0"/>
        <w:ind w:right="-1" w:firstLine="567"/>
        <w:contextualSpacing/>
        <w:jc w:val="both"/>
      </w:pPr>
      <w:r w:rsidRPr="003F34E4">
        <w:t>-   качественная подготовка и своевременная сдача отчетности, веде</w:t>
      </w:r>
      <w:r w:rsidR="00F52B65" w:rsidRPr="003F34E4">
        <w:t xml:space="preserve">ние учебно- программной </w:t>
      </w:r>
      <w:r w:rsidRPr="003F34E4">
        <w:t>документации, классных журналов, докумен</w:t>
      </w:r>
      <w:r w:rsidR="00F52B65" w:rsidRPr="003F34E4">
        <w:t xml:space="preserve">тации по индивидуальной работе </w:t>
      </w:r>
      <w:r w:rsidRPr="003F34E4">
        <w:t>с учащимися, на</w:t>
      </w:r>
      <w:r w:rsidR="00240AD6" w:rsidRPr="003F34E4">
        <w:t xml:space="preserve">правленной на повышение личных </w:t>
      </w:r>
      <w:r w:rsidRPr="003F34E4">
        <w:t>образовательных достижений;</w:t>
      </w:r>
      <w:r w:rsidR="00240AD6" w:rsidRPr="003F34E4">
        <w:t xml:space="preserve"> </w:t>
      </w:r>
      <w:r w:rsidRPr="003F34E4">
        <w:t>- участие в течение месяца в выполнении важных работ, мероприятий в соответствии с планом работы школы;</w:t>
      </w:r>
    </w:p>
    <w:p w:rsidR="00C5325D" w:rsidRPr="003F34E4" w:rsidRDefault="00C5325D" w:rsidP="006F7AC1">
      <w:pPr>
        <w:widowControl w:val="0"/>
        <w:kinsoku w:val="0"/>
        <w:overflowPunct w:val="0"/>
        <w:autoSpaceDE w:val="0"/>
        <w:autoSpaceDN w:val="0"/>
        <w:ind w:right="-1" w:firstLine="567"/>
        <w:contextualSpacing/>
        <w:jc w:val="both"/>
      </w:pPr>
      <w:r w:rsidRPr="003F34E4">
        <w:t>- участие в мероприятиях по охране здоровья;</w:t>
      </w:r>
    </w:p>
    <w:p w:rsidR="00C5325D" w:rsidRPr="003F34E4" w:rsidRDefault="00C5325D" w:rsidP="006F7AC1">
      <w:pPr>
        <w:widowControl w:val="0"/>
        <w:kinsoku w:val="0"/>
        <w:overflowPunct w:val="0"/>
        <w:autoSpaceDE w:val="0"/>
        <w:autoSpaceDN w:val="0"/>
        <w:ind w:right="-1" w:firstLine="567"/>
        <w:contextualSpacing/>
        <w:jc w:val="both"/>
      </w:pPr>
      <w:r w:rsidRPr="003F34E4">
        <w:t xml:space="preserve">- </w:t>
      </w:r>
      <w:r w:rsidR="00F52B65" w:rsidRPr="003F34E4">
        <w:t xml:space="preserve">творческая методическая работа </w:t>
      </w:r>
      <w:r w:rsidRPr="003F34E4">
        <w:t xml:space="preserve">по предмету: участие в работе методических объединений, проведение мастер-классов, открытых уроков, участие в конференциях, выставках презентация, разработка методических </w:t>
      </w:r>
      <w:r w:rsidR="00161AE9" w:rsidRPr="003F34E4">
        <w:t>реком</w:t>
      </w:r>
      <w:r w:rsidRPr="003F34E4">
        <w:t>ендаций, создание авторских программ по учебным предметам и внеурочной деятельности</w:t>
      </w:r>
      <w:r w:rsidR="00161AE9" w:rsidRPr="003F34E4">
        <w:t>, обобщение опыта на уровне школы, муниципального образования, региона, страны;</w:t>
      </w:r>
    </w:p>
    <w:p w:rsidR="00161AE9" w:rsidRPr="003F34E4" w:rsidRDefault="00161AE9" w:rsidP="006F7AC1">
      <w:pPr>
        <w:widowControl w:val="0"/>
        <w:kinsoku w:val="0"/>
        <w:overflowPunct w:val="0"/>
        <w:autoSpaceDE w:val="0"/>
        <w:autoSpaceDN w:val="0"/>
        <w:ind w:right="-1" w:firstLine="567"/>
        <w:contextualSpacing/>
        <w:jc w:val="both"/>
      </w:pPr>
      <w:r w:rsidRPr="003F34E4">
        <w:t>- внеклассная работа по предмету,</w:t>
      </w:r>
      <w:r w:rsidR="00240AD6" w:rsidRPr="003F34E4">
        <w:t xml:space="preserve"> результат которой участие в </w:t>
      </w:r>
      <w:r w:rsidRPr="003F34E4">
        <w:t>олимпиадах, конкурсах, других школьных, муниципаль</w:t>
      </w:r>
      <w:r w:rsidR="00240AD6" w:rsidRPr="003F34E4">
        <w:t xml:space="preserve">ных, зональных, региональных и </w:t>
      </w:r>
      <w:r w:rsidRPr="003F34E4">
        <w:t>конкурсах;</w:t>
      </w:r>
    </w:p>
    <w:p w:rsidR="00161AE9" w:rsidRPr="003F34E4" w:rsidRDefault="00161AE9" w:rsidP="006F7AC1">
      <w:pPr>
        <w:widowControl w:val="0"/>
        <w:kinsoku w:val="0"/>
        <w:overflowPunct w:val="0"/>
        <w:autoSpaceDE w:val="0"/>
        <w:autoSpaceDN w:val="0"/>
        <w:ind w:right="-1" w:firstLine="567"/>
        <w:contextualSpacing/>
        <w:jc w:val="both"/>
      </w:pPr>
      <w:r w:rsidRPr="003F34E4">
        <w:t>- творчество и прове</w:t>
      </w:r>
      <w:r w:rsidR="00240AD6" w:rsidRPr="003F34E4">
        <w:t xml:space="preserve">дение </w:t>
      </w:r>
      <w:r w:rsidRPr="003F34E4">
        <w:t>предметных недель;</w:t>
      </w:r>
    </w:p>
    <w:p w:rsidR="00161AE9" w:rsidRPr="003F34E4" w:rsidRDefault="00BD40E7" w:rsidP="006F7AC1">
      <w:pPr>
        <w:widowControl w:val="0"/>
        <w:kinsoku w:val="0"/>
        <w:overflowPunct w:val="0"/>
        <w:autoSpaceDE w:val="0"/>
        <w:autoSpaceDN w:val="0"/>
        <w:ind w:right="-1" w:firstLine="567"/>
        <w:contextualSpacing/>
        <w:jc w:val="both"/>
      </w:pPr>
      <w:r w:rsidRPr="003F34E4">
        <w:t xml:space="preserve"> - участие в мероприятиях по </w:t>
      </w:r>
      <w:r w:rsidR="00161AE9" w:rsidRPr="003F34E4">
        <w:t>профилактике у школьников в вредных привычек, девиантного поведения, пра</w:t>
      </w:r>
      <w:r w:rsidR="00240AD6" w:rsidRPr="003F34E4">
        <w:t>вонарушений, участие в рейдовых</w:t>
      </w:r>
      <w:r w:rsidR="00161AE9" w:rsidRPr="003F34E4">
        <w:t xml:space="preserve"> мероприятиях;</w:t>
      </w:r>
    </w:p>
    <w:p w:rsidR="00161AE9" w:rsidRPr="003F34E4" w:rsidRDefault="00240AD6" w:rsidP="006F7AC1">
      <w:pPr>
        <w:widowControl w:val="0"/>
        <w:kinsoku w:val="0"/>
        <w:overflowPunct w:val="0"/>
        <w:autoSpaceDE w:val="0"/>
        <w:autoSpaceDN w:val="0"/>
        <w:ind w:right="-1" w:firstLine="567"/>
        <w:contextualSpacing/>
        <w:jc w:val="both"/>
      </w:pPr>
      <w:r w:rsidRPr="003F34E4">
        <w:t xml:space="preserve">-  проведение подворовых </w:t>
      </w:r>
      <w:r w:rsidR="00161AE9" w:rsidRPr="003F34E4">
        <w:t>обходов;</w:t>
      </w:r>
    </w:p>
    <w:p w:rsidR="00161AE9" w:rsidRPr="003F34E4" w:rsidRDefault="00161AE9" w:rsidP="006F7AC1">
      <w:pPr>
        <w:widowControl w:val="0"/>
        <w:kinsoku w:val="0"/>
        <w:overflowPunct w:val="0"/>
        <w:autoSpaceDE w:val="0"/>
        <w:autoSpaceDN w:val="0"/>
        <w:ind w:right="-1" w:firstLine="567"/>
        <w:contextualSpacing/>
        <w:jc w:val="both"/>
      </w:pPr>
      <w:r w:rsidRPr="003F34E4">
        <w:t>-  отсутствие жалоб со стороны родителей (законных представителей) и (или) учащихся, конфликтов;</w:t>
      </w:r>
    </w:p>
    <w:p w:rsidR="00161AE9" w:rsidRPr="003F34E4" w:rsidRDefault="00240AD6" w:rsidP="006F7AC1">
      <w:pPr>
        <w:widowControl w:val="0"/>
        <w:kinsoku w:val="0"/>
        <w:overflowPunct w:val="0"/>
        <w:autoSpaceDE w:val="0"/>
        <w:autoSpaceDN w:val="0"/>
        <w:ind w:right="-1" w:firstLine="567"/>
        <w:contextualSpacing/>
        <w:jc w:val="both"/>
      </w:pPr>
      <w:r w:rsidRPr="003F34E4">
        <w:t xml:space="preserve">- профессиональные темы </w:t>
      </w:r>
      <w:r w:rsidR="00161AE9" w:rsidRPr="003F34E4">
        <w:t>в периодических изданиях, на личных сайтах и интернет-изданиях;</w:t>
      </w:r>
    </w:p>
    <w:p w:rsidR="00161AE9" w:rsidRPr="003F34E4" w:rsidRDefault="00161AE9" w:rsidP="006F7AC1">
      <w:pPr>
        <w:widowControl w:val="0"/>
        <w:kinsoku w:val="0"/>
        <w:overflowPunct w:val="0"/>
        <w:autoSpaceDE w:val="0"/>
        <w:autoSpaceDN w:val="0"/>
        <w:ind w:right="-1" w:firstLine="567"/>
        <w:contextualSpacing/>
        <w:jc w:val="both"/>
      </w:pPr>
      <w:r w:rsidRPr="003F34E4">
        <w:t>- участие в работе общественных органов управления, об</w:t>
      </w:r>
      <w:r w:rsidR="00F95E75" w:rsidRPr="003F34E4">
        <w:t>щ</w:t>
      </w:r>
      <w:r w:rsidRPr="003F34E4">
        <w:t>ественных советов, комитетов;</w:t>
      </w:r>
    </w:p>
    <w:p w:rsidR="00161AE9" w:rsidRPr="003F34E4" w:rsidRDefault="00BD40E7" w:rsidP="006F7AC1">
      <w:pPr>
        <w:widowControl w:val="0"/>
        <w:kinsoku w:val="0"/>
        <w:overflowPunct w:val="0"/>
        <w:autoSpaceDE w:val="0"/>
        <w:autoSpaceDN w:val="0"/>
        <w:ind w:right="-1" w:firstLine="567"/>
        <w:contextualSpacing/>
        <w:jc w:val="both"/>
      </w:pPr>
      <w:r w:rsidRPr="003F34E4">
        <w:t xml:space="preserve">- участие в организации </w:t>
      </w:r>
      <w:r w:rsidR="00161AE9" w:rsidRPr="003F34E4">
        <w:t>общественно-полезного труда школьников во внеурочное время и на каникулах.</w:t>
      </w:r>
    </w:p>
    <w:p w:rsidR="00161AE9" w:rsidRPr="003F34E4" w:rsidRDefault="00BD40E7" w:rsidP="007545B0">
      <w:pPr>
        <w:widowControl w:val="0"/>
        <w:kinsoku w:val="0"/>
        <w:overflowPunct w:val="0"/>
        <w:autoSpaceDE w:val="0"/>
        <w:autoSpaceDN w:val="0"/>
        <w:ind w:right="-1" w:firstLine="709"/>
        <w:contextualSpacing/>
        <w:jc w:val="both"/>
      </w:pPr>
      <w:r w:rsidRPr="003F34E4">
        <w:t xml:space="preserve">В рамках </w:t>
      </w:r>
      <w:r w:rsidR="00161AE9" w:rsidRPr="003F34E4">
        <w:t>кр</w:t>
      </w:r>
      <w:r w:rsidR="00240AD6" w:rsidRPr="003F34E4">
        <w:t xml:space="preserve">итериальной оценки учитываются </w:t>
      </w:r>
      <w:r w:rsidR="00161AE9" w:rsidRPr="003F34E4">
        <w:t>результаты работы   учебно-воспита</w:t>
      </w:r>
      <w:r w:rsidR="00240AD6" w:rsidRPr="003F34E4">
        <w:t xml:space="preserve">тельной работы, полученные при </w:t>
      </w:r>
      <w:r w:rsidR="00161AE9" w:rsidRPr="003F34E4">
        <w:t>внутри</w:t>
      </w:r>
      <w:r w:rsidR="00240AD6" w:rsidRPr="003F34E4">
        <w:t xml:space="preserve">-школьном контроле, </w:t>
      </w:r>
      <w:r w:rsidR="00161AE9" w:rsidRPr="003F34E4">
        <w:t>представленные заместителями директора школы, итого самооценки учителей школы, а также результаты, полученные в рамках общественной оценки со стороны обучающихся и их родителей, при проверках контролирующих органов согласно представленным документам.</w:t>
      </w:r>
    </w:p>
    <w:p w:rsidR="00161AE9" w:rsidRPr="003F34E4" w:rsidRDefault="00BD40E7" w:rsidP="007545B0">
      <w:pPr>
        <w:widowControl w:val="0"/>
        <w:kinsoku w:val="0"/>
        <w:overflowPunct w:val="0"/>
        <w:autoSpaceDE w:val="0"/>
        <w:autoSpaceDN w:val="0"/>
        <w:ind w:right="-1" w:firstLine="709"/>
        <w:contextualSpacing/>
        <w:jc w:val="both"/>
      </w:pPr>
      <w:r w:rsidRPr="003F34E4">
        <w:t xml:space="preserve">Стимулирующие выплаты производятся </w:t>
      </w:r>
      <w:r w:rsidR="00161AE9" w:rsidRPr="003F34E4">
        <w:t>всем педагогическим работникам, осуществляющих учебный процес</w:t>
      </w:r>
      <w:r w:rsidR="00240AD6" w:rsidRPr="003F34E4">
        <w:t xml:space="preserve">с, в пределах </w:t>
      </w:r>
      <w:r w:rsidR="008B42D8" w:rsidRPr="003F34E4">
        <w:t>имеющихся денежных средств.</w:t>
      </w:r>
    </w:p>
    <w:p w:rsidR="008B42D8" w:rsidRPr="003F34E4" w:rsidRDefault="00BD40E7" w:rsidP="007545B0">
      <w:pPr>
        <w:widowControl w:val="0"/>
        <w:kinsoku w:val="0"/>
        <w:overflowPunct w:val="0"/>
        <w:autoSpaceDE w:val="0"/>
        <w:autoSpaceDN w:val="0"/>
        <w:ind w:right="-1" w:firstLine="709"/>
        <w:contextualSpacing/>
        <w:jc w:val="both"/>
      </w:pPr>
      <w:r w:rsidRPr="003F34E4">
        <w:t xml:space="preserve">Критерии и показатели для осуществления </w:t>
      </w:r>
      <w:r w:rsidR="00240AD6" w:rsidRPr="003F34E4">
        <w:t xml:space="preserve">стимулирующих выплат </w:t>
      </w:r>
      <w:r w:rsidR="008B42D8" w:rsidRPr="003F34E4">
        <w:t xml:space="preserve">педагогическим работникам, осуществляющих учебный </w:t>
      </w:r>
      <w:r w:rsidR="00240AD6" w:rsidRPr="003F34E4">
        <w:t xml:space="preserve">процесс могут корректироваться </w:t>
      </w:r>
      <w:r w:rsidR="008B42D8" w:rsidRPr="003F34E4">
        <w:t>в установленном порядке.</w:t>
      </w:r>
    </w:p>
    <w:p w:rsidR="008B42D8" w:rsidRPr="003F34E4" w:rsidRDefault="008B42D8" w:rsidP="007545B0">
      <w:pPr>
        <w:widowControl w:val="0"/>
        <w:kinsoku w:val="0"/>
        <w:overflowPunct w:val="0"/>
        <w:autoSpaceDE w:val="0"/>
        <w:autoSpaceDN w:val="0"/>
        <w:ind w:right="-1" w:firstLine="709"/>
        <w:contextualSpacing/>
        <w:jc w:val="both"/>
      </w:pPr>
      <w:r w:rsidRPr="003F34E4">
        <w:t>Размер</w:t>
      </w:r>
      <w:r w:rsidR="00240AD6" w:rsidRPr="003F34E4">
        <w:t xml:space="preserve"> стимулирования </w:t>
      </w:r>
      <w:r w:rsidR="00BD40E7" w:rsidRPr="003F34E4">
        <w:t>у</w:t>
      </w:r>
      <w:r w:rsidRPr="003F34E4">
        <w:t>станавливается по результатам работы за месяц, квартал, полугодия, год в соответствии с критериями оценки деятельности работников по оценочным листам.</w:t>
      </w:r>
    </w:p>
    <w:p w:rsidR="008B42D8" w:rsidRPr="003F34E4" w:rsidRDefault="008B42D8" w:rsidP="006F7AC1">
      <w:pPr>
        <w:widowControl w:val="0"/>
        <w:kinsoku w:val="0"/>
        <w:overflowPunct w:val="0"/>
        <w:autoSpaceDE w:val="0"/>
        <w:autoSpaceDN w:val="0"/>
        <w:ind w:right="-1" w:firstLine="709"/>
        <w:contextualSpacing/>
        <w:jc w:val="both"/>
      </w:pPr>
      <w:r w:rsidRPr="003F34E4">
        <w:t>Для определения стоимости одного</w:t>
      </w:r>
      <w:r w:rsidR="00240AD6" w:rsidRPr="003F34E4">
        <w:t xml:space="preserve"> балла, объем денежных средств, </w:t>
      </w:r>
      <w:r w:rsidRPr="003F34E4">
        <w:t>предназначенный  на стиму</w:t>
      </w:r>
      <w:r w:rsidR="00F95E75" w:rsidRPr="003F34E4">
        <w:t xml:space="preserve">лирующие выплаты  делится на  </w:t>
      </w:r>
      <w:r w:rsidRPr="003F34E4">
        <w:t xml:space="preserve"> общую сумму баллов всех учителей школы. В результате чего определяется стоимость одного балла в рублях.</w:t>
      </w:r>
    </w:p>
    <w:p w:rsidR="00A90229" w:rsidRPr="003F34E4" w:rsidRDefault="00240AD6" w:rsidP="006F7AC1">
      <w:pPr>
        <w:widowControl w:val="0"/>
        <w:kinsoku w:val="0"/>
        <w:overflowPunct w:val="0"/>
        <w:autoSpaceDE w:val="0"/>
        <w:autoSpaceDN w:val="0"/>
        <w:ind w:right="-1" w:firstLine="709"/>
        <w:contextualSpacing/>
        <w:jc w:val="both"/>
      </w:pPr>
      <w:r w:rsidRPr="003F34E4">
        <w:t xml:space="preserve">Размер </w:t>
      </w:r>
      <w:r w:rsidR="008B42D8" w:rsidRPr="003F34E4">
        <w:t>стимулирующей выплаты каждому учителю определяется  по следующему алгоритму: стоимость одного балла умножается на  сумму набранных этим работником баллов.</w:t>
      </w:r>
    </w:p>
    <w:p w:rsidR="00B027DA" w:rsidRPr="003F34E4" w:rsidRDefault="00A90229" w:rsidP="006F7AC1">
      <w:pPr>
        <w:pStyle w:val="31"/>
        <w:widowControl w:val="0"/>
        <w:kinsoku w:val="0"/>
        <w:overflowPunct w:val="0"/>
        <w:spacing w:after="0"/>
        <w:ind w:left="0" w:firstLine="709"/>
        <w:contextualSpacing/>
        <w:jc w:val="both"/>
        <w:rPr>
          <w:sz w:val="24"/>
          <w:szCs w:val="24"/>
        </w:rPr>
      </w:pPr>
      <w:r w:rsidRPr="003F34E4">
        <w:rPr>
          <w:sz w:val="24"/>
          <w:szCs w:val="24"/>
        </w:rPr>
        <w:t>9.11.</w:t>
      </w:r>
      <w:r w:rsidR="00CC0FDE" w:rsidRPr="003F34E4">
        <w:rPr>
          <w:sz w:val="24"/>
          <w:szCs w:val="24"/>
        </w:rPr>
        <w:t xml:space="preserve"> Отдельным категориям работников в МОУ СОШ №11</w:t>
      </w:r>
      <w:r w:rsidR="00BD40E7" w:rsidRPr="003F34E4">
        <w:rPr>
          <w:sz w:val="24"/>
          <w:szCs w:val="24"/>
        </w:rPr>
        <w:t>им.С.М.Жолоба</w:t>
      </w:r>
      <w:r w:rsidR="00CC0FDE" w:rsidRPr="003F34E4">
        <w:rPr>
          <w:sz w:val="24"/>
          <w:szCs w:val="24"/>
        </w:rPr>
        <w:t xml:space="preserve"> в соответствии с </w:t>
      </w:r>
      <w:r w:rsidR="00F15E89" w:rsidRPr="003F34E4">
        <w:rPr>
          <w:bCs/>
          <w:sz w:val="24"/>
          <w:szCs w:val="24"/>
        </w:rPr>
        <w:t xml:space="preserve">Законом Краснодарского края от 03 марта 2010 года № 1911 "О наделении органов местного самоуправления муниципальных образований краснодарского края государственными полномочиями в области образования" </w:t>
      </w:r>
      <w:r w:rsidR="00CE1988" w:rsidRPr="003F34E4">
        <w:rPr>
          <w:sz w:val="24"/>
          <w:szCs w:val="24"/>
        </w:rPr>
        <w:t xml:space="preserve">устанавливаются и выплачиваются стимулирующие выплаты. </w:t>
      </w:r>
      <w:r w:rsidR="00B027DA" w:rsidRPr="003F34E4">
        <w:rPr>
          <w:sz w:val="24"/>
          <w:szCs w:val="24"/>
        </w:rPr>
        <w:t>Дополнительные выплаты стимулирования отдельных категорий работников муниципальных дошкольных организаций устанавливаются по основной должности сотрудника пропорционально отработанному времени в размере 3000 (трёх тысяч) рублей в месяц. Данная выплата распространяется на следующие категорий сотрудников:</w:t>
      </w:r>
    </w:p>
    <w:p w:rsidR="00B027DA" w:rsidRPr="003F34E4" w:rsidRDefault="00B027DA" w:rsidP="006F7AC1">
      <w:pPr>
        <w:pStyle w:val="31"/>
        <w:widowControl w:val="0"/>
        <w:kinsoku w:val="0"/>
        <w:overflowPunct w:val="0"/>
        <w:spacing w:after="0"/>
        <w:ind w:left="0" w:firstLine="567"/>
        <w:contextualSpacing/>
        <w:jc w:val="both"/>
        <w:rPr>
          <w:sz w:val="24"/>
          <w:szCs w:val="24"/>
        </w:rPr>
      </w:pPr>
      <w:r w:rsidRPr="003F34E4">
        <w:rPr>
          <w:sz w:val="24"/>
          <w:szCs w:val="24"/>
        </w:rPr>
        <w:t>- учителя;</w:t>
      </w:r>
    </w:p>
    <w:p w:rsidR="00B027DA" w:rsidRPr="003F34E4" w:rsidRDefault="00B027DA" w:rsidP="006F7AC1">
      <w:pPr>
        <w:pStyle w:val="31"/>
        <w:widowControl w:val="0"/>
        <w:kinsoku w:val="0"/>
        <w:overflowPunct w:val="0"/>
        <w:spacing w:after="0"/>
        <w:ind w:left="0" w:firstLine="567"/>
        <w:contextualSpacing/>
        <w:jc w:val="both"/>
        <w:rPr>
          <w:sz w:val="24"/>
          <w:szCs w:val="24"/>
        </w:rPr>
      </w:pPr>
      <w:r w:rsidRPr="003F34E4">
        <w:rPr>
          <w:sz w:val="24"/>
          <w:szCs w:val="24"/>
        </w:rPr>
        <w:t>- другие педагогические работники (педагог дополнительного образования, педагог-психолог</w:t>
      </w:r>
      <w:r w:rsidR="00F95E75" w:rsidRPr="003F34E4">
        <w:rPr>
          <w:sz w:val="24"/>
          <w:szCs w:val="24"/>
        </w:rPr>
        <w:t>, социальный педагог</w:t>
      </w:r>
      <w:r w:rsidRPr="003F34E4">
        <w:rPr>
          <w:sz w:val="24"/>
          <w:szCs w:val="24"/>
        </w:rPr>
        <w:t>);</w:t>
      </w:r>
    </w:p>
    <w:p w:rsidR="00A90229" w:rsidRPr="003F34E4" w:rsidRDefault="00B027DA" w:rsidP="006F7AC1">
      <w:pPr>
        <w:pStyle w:val="31"/>
        <w:widowControl w:val="0"/>
        <w:kinsoku w:val="0"/>
        <w:overflowPunct w:val="0"/>
        <w:spacing w:after="0"/>
        <w:ind w:left="0" w:firstLine="567"/>
        <w:contextualSpacing/>
        <w:jc w:val="both"/>
        <w:rPr>
          <w:sz w:val="24"/>
          <w:szCs w:val="24"/>
        </w:rPr>
      </w:pPr>
      <w:r w:rsidRPr="003F34E4">
        <w:rPr>
          <w:sz w:val="24"/>
          <w:szCs w:val="24"/>
        </w:rPr>
        <w:t xml:space="preserve">- обслуживающий персонал (гардеробщик, кладовщик, кухонный рабочий, мойщик посуды, повар, рабочий по комплексному обслуживанию и </w:t>
      </w:r>
      <w:r w:rsidR="00240AD6" w:rsidRPr="003F34E4">
        <w:rPr>
          <w:sz w:val="24"/>
          <w:szCs w:val="24"/>
        </w:rPr>
        <w:t>ремонту зданий, сторож (вахтер)</w:t>
      </w:r>
      <w:r w:rsidRPr="003F34E4">
        <w:rPr>
          <w:sz w:val="24"/>
          <w:szCs w:val="24"/>
        </w:rPr>
        <w:t>, уборщик служебных помещений).</w:t>
      </w:r>
    </w:p>
    <w:p w:rsidR="00EE353F" w:rsidRPr="003F34E4" w:rsidRDefault="00EE353F" w:rsidP="00B027DA">
      <w:pPr>
        <w:widowControl w:val="0"/>
        <w:kinsoku w:val="0"/>
        <w:overflowPunct w:val="0"/>
        <w:ind w:firstLine="567"/>
        <w:contextualSpacing/>
        <w:jc w:val="both"/>
      </w:pPr>
      <w:r w:rsidRPr="003F34E4">
        <w:t>9.1</w:t>
      </w:r>
      <w:r w:rsidR="00B027DA" w:rsidRPr="003F34E4">
        <w:t>2</w:t>
      </w:r>
      <w:r w:rsidRPr="003F34E4">
        <w:t xml:space="preserve">.Стимулирующие надбавки устанавливаются на основании решения </w:t>
      </w:r>
      <w:r w:rsidR="00823947" w:rsidRPr="003F34E4">
        <w:t>Общественного органа управления организацией</w:t>
      </w:r>
      <w:r w:rsidRPr="003F34E4">
        <w:t xml:space="preserve"> и оформляются приказом директора школы в пределах фонда оплаты труда. </w:t>
      </w:r>
      <w:r w:rsidR="00BD40E7" w:rsidRPr="003F34E4">
        <w:t xml:space="preserve">При </w:t>
      </w:r>
      <w:r w:rsidRPr="003F34E4">
        <w:t>недостатке бюджетного финансирования по независящим от школы причинам</w:t>
      </w:r>
      <w:r w:rsidR="00823947" w:rsidRPr="003F34E4">
        <w:t>,</w:t>
      </w:r>
      <w:r w:rsidRPr="003F34E4">
        <w:t xml:space="preserve"> директор имеет право приостановить выплату стимулирующих надбавок, либо отменить их выплату</w:t>
      </w:r>
      <w:r w:rsidR="00823947" w:rsidRPr="003F34E4">
        <w:t>.</w:t>
      </w:r>
      <w:r w:rsidRPr="003F34E4">
        <w:t xml:space="preserve"> Выплаты производятся в абсолютных суммах.</w:t>
      </w:r>
    </w:p>
    <w:p w:rsidR="00EE353F" w:rsidRDefault="00EE353F" w:rsidP="00B027DA">
      <w:pPr>
        <w:widowControl w:val="0"/>
        <w:kinsoku w:val="0"/>
        <w:overflowPunct w:val="0"/>
        <w:ind w:firstLine="567"/>
        <w:contextualSpacing/>
        <w:jc w:val="both"/>
      </w:pPr>
      <w:r w:rsidRPr="003F34E4">
        <w:t>При повышении заработной платы в течение учебного года абсолю</w:t>
      </w:r>
      <w:r w:rsidR="00240AD6" w:rsidRPr="003F34E4">
        <w:t>тные суммы доплат и надбавок не меняются.</w:t>
      </w:r>
    </w:p>
    <w:p w:rsidR="00EE353F" w:rsidRPr="003F34E4" w:rsidRDefault="00D919F3" w:rsidP="00B027DA">
      <w:pPr>
        <w:widowControl w:val="0"/>
        <w:kinsoku w:val="0"/>
        <w:overflowPunct w:val="0"/>
        <w:ind w:firstLine="567"/>
        <w:contextualSpacing/>
        <w:jc w:val="both"/>
      </w:pPr>
      <w:r>
        <w:t>9.13</w:t>
      </w:r>
      <w:r w:rsidR="00EE353F" w:rsidRPr="003F34E4">
        <w:t>. Стимулирующая над</w:t>
      </w:r>
      <w:r w:rsidR="00BD40E7" w:rsidRPr="003F34E4">
        <w:t xml:space="preserve">бавка устанавливается приказом </w:t>
      </w:r>
      <w:r w:rsidR="00EE353F" w:rsidRPr="003F34E4">
        <w:t>на конкретный срок, по истечении которого может быть сохранена или отменена.</w:t>
      </w:r>
    </w:p>
    <w:p w:rsidR="005B079A" w:rsidRPr="003F34E4" w:rsidRDefault="005B079A" w:rsidP="005B079A">
      <w:pPr>
        <w:ind w:right="282" w:firstLine="567"/>
        <w:jc w:val="center"/>
        <w:rPr>
          <w:b/>
        </w:rPr>
      </w:pPr>
    </w:p>
    <w:p w:rsidR="005B079A" w:rsidRPr="003F34E4" w:rsidRDefault="005B079A" w:rsidP="005B079A">
      <w:pPr>
        <w:ind w:right="282" w:firstLine="567"/>
        <w:jc w:val="center"/>
        <w:rPr>
          <w:b/>
        </w:rPr>
      </w:pPr>
      <w:r w:rsidRPr="003F34E4">
        <w:rPr>
          <w:b/>
        </w:rPr>
        <w:t xml:space="preserve">10. </w:t>
      </w:r>
      <w:r w:rsidR="00240AD6" w:rsidRPr="003F34E4">
        <w:rPr>
          <w:b/>
        </w:rPr>
        <w:t xml:space="preserve">Порядок и условия премирования </w:t>
      </w:r>
      <w:r w:rsidRPr="003F34E4">
        <w:rPr>
          <w:b/>
        </w:rPr>
        <w:t>работников МБОУ СОШ №11</w:t>
      </w:r>
      <w:r w:rsidR="00BD40E7" w:rsidRPr="003F34E4">
        <w:rPr>
          <w:b/>
        </w:rPr>
        <w:t xml:space="preserve"> им.С.М.Жолоба</w:t>
      </w:r>
    </w:p>
    <w:p w:rsidR="005B079A" w:rsidRPr="003F34E4" w:rsidRDefault="005B079A" w:rsidP="005B079A">
      <w:pPr>
        <w:ind w:firstLine="709"/>
        <w:jc w:val="both"/>
        <w:rPr>
          <w:rFonts w:eastAsia="Batang"/>
          <w:lang w:eastAsia="ko-KR"/>
        </w:rPr>
      </w:pPr>
    </w:p>
    <w:p w:rsidR="005B079A" w:rsidRPr="003F34E4" w:rsidRDefault="005B079A" w:rsidP="005B079A">
      <w:pPr>
        <w:ind w:firstLine="709"/>
        <w:jc w:val="both"/>
      </w:pPr>
      <w:r w:rsidRPr="003F34E4">
        <w:t>10.1. В целях поощрения работников за выполненную работу в МБОУ СОШ №11</w:t>
      </w:r>
      <w:r w:rsidR="00BD40E7" w:rsidRPr="003F34E4">
        <w:t>им.С.М.Жолоба</w:t>
      </w:r>
      <w:r w:rsidRPr="003F34E4">
        <w:t xml:space="preserve">, </w:t>
      </w:r>
      <w:r w:rsidR="00823947" w:rsidRPr="003F34E4">
        <w:t xml:space="preserve">выплачиваются </w:t>
      </w:r>
      <w:r w:rsidRPr="003F34E4">
        <w:t>премии:</w:t>
      </w:r>
    </w:p>
    <w:p w:rsidR="005B079A" w:rsidRPr="003F34E4" w:rsidRDefault="005B079A" w:rsidP="005B079A">
      <w:pPr>
        <w:ind w:firstLine="709"/>
        <w:jc w:val="both"/>
      </w:pPr>
      <w:r w:rsidRPr="003F34E4">
        <w:t>премия по итогам работы (за месяц, квартал, полугодие, 9 месяцев, год);</w:t>
      </w:r>
    </w:p>
    <w:p w:rsidR="005B079A" w:rsidRPr="003F34E4" w:rsidRDefault="005B079A" w:rsidP="005B079A">
      <w:pPr>
        <w:ind w:firstLine="709"/>
        <w:jc w:val="both"/>
      </w:pPr>
      <w:r w:rsidRPr="003F34E4">
        <w:t>премия за качество выполняемых работ;</w:t>
      </w:r>
    </w:p>
    <w:p w:rsidR="005B079A" w:rsidRPr="003F34E4" w:rsidRDefault="005B079A" w:rsidP="005B079A">
      <w:pPr>
        <w:ind w:firstLine="709"/>
        <w:jc w:val="both"/>
      </w:pPr>
      <w:r w:rsidRPr="003F34E4">
        <w:t>премия за интенсивность и высокие результаты работы.</w:t>
      </w:r>
    </w:p>
    <w:p w:rsidR="005B079A" w:rsidRPr="003F34E4" w:rsidRDefault="005B079A" w:rsidP="005B079A">
      <w:pPr>
        <w:autoSpaceDE w:val="0"/>
        <w:autoSpaceDN w:val="0"/>
        <w:adjustRightInd w:val="0"/>
        <w:ind w:firstLine="709"/>
        <w:jc w:val="both"/>
      </w:pPr>
      <w:r w:rsidRPr="003F34E4">
        <w:t xml:space="preserve">Премирование осуществляется по решению </w:t>
      </w:r>
      <w:r w:rsidR="003967D2" w:rsidRPr="003F34E4">
        <w:t>Совета Учреждения МБОУ СОШ №11 путем открытого голосования</w:t>
      </w:r>
      <w:r w:rsidR="00240AD6" w:rsidRPr="003F34E4">
        <w:t xml:space="preserve"> в пределах средств </w:t>
      </w:r>
      <w:r w:rsidRPr="003F34E4">
        <w:t>определенных</w:t>
      </w:r>
      <w:r w:rsidR="003967D2" w:rsidRPr="003F34E4">
        <w:t xml:space="preserve"> на оплату труда, </w:t>
      </w:r>
      <w:r w:rsidRPr="003F34E4">
        <w:t>а также средств от предпринимательской и иной, приносящей доход деятельности, направленных на оплату труда работников:</w:t>
      </w:r>
    </w:p>
    <w:p w:rsidR="005B079A" w:rsidRPr="003F34E4" w:rsidRDefault="003967D2" w:rsidP="005B079A">
      <w:pPr>
        <w:ind w:firstLine="709"/>
        <w:jc w:val="both"/>
      </w:pPr>
      <w:r w:rsidRPr="003F34E4">
        <w:t>10</w:t>
      </w:r>
      <w:r w:rsidR="005B079A" w:rsidRPr="003F34E4">
        <w:t xml:space="preserve">.2. </w:t>
      </w:r>
      <w:r w:rsidR="005B079A" w:rsidRPr="003F34E4">
        <w:rPr>
          <w:bCs/>
        </w:rPr>
        <w:t>Премия по итогам работы (за месяц, квартал, полугодие, 9 месяцев, год)</w:t>
      </w:r>
      <w:r w:rsidR="005B079A" w:rsidRPr="003F34E4">
        <w:t xml:space="preserve"> выплачивается с целью поощрения работников за общие результаты труда по итогам работы. При премировании учитывается:</w:t>
      </w:r>
    </w:p>
    <w:p w:rsidR="00BE1E6A" w:rsidRPr="003F34E4" w:rsidRDefault="00AC3580" w:rsidP="005B079A">
      <w:pPr>
        <w:ind w:firstLine="709"/>
        <w:jc w:val="both"/>
      </w:pPr>
      <w:r w:rsidRPr="003F34E4">
        <w:t xml:space="preserve">- участие в конкурсах </w:t>
      </w:r>
      <w:r w:rsidR="00BE1E6A" w:rsidRPr="003F34E4">
        <w:t>на муниципальном, краевом и всероссийском уровнях;</w:t>
      </w:r>
    </w:p>
    <w:p w:rsidR="00BE1E6A" w:rsidRPr="003F34E4" w:rsidRDefault="00BE1E6A" w:rsidP="005B079A">
      <w:pPr>
        <w:ind w:firstLine="709"/>
        <w:jc w:val="both"/>
      </w:pPr>
      <w:r w:rsidRPr="003F34E4">
        <w:t xml:space="preserve">- подготовка и участие в детских праздниках, тематических и других массовых мероприятиях </w:t>
      </w:r>
    </w:p>
    <w:p w:rsidR="005B079A" w:rsidRPr="003F34E4" w:rsidRDefault="003967D2" w:rsidP="005B079A">
      <w:pPr>
        <w:ind w:firstLine="709"/>
        <w:jc w:val="both"/>
      </w:pPr>
      <w:r w:rsidRPr="003F34E4">
        <w:t xml:space="preserve">- </w:t>
      </w:r>
      <w:r w:rsidR="005B079A" w:rsidRPr="003F34E4">
        <w:t>инициатива, творчество и применение в работе современных форм и методов организации труда;</w:t>
      </w:r>
    </w:p>
    <w:p w:rsidR="005B079A" w:rsidRPr="003F34E4" w:rsidRDefault="003967D2" w:rsidP="005B079A">
      <w:pPr>
        <w:autoSpaceDE w:val="0"/>
        <w:autoSpaceDN w:val="0"/>
        <w:adjustRightInd w:val="0"/>
        <w:ind w:firstLine="709"/>
        <w:jc w:val="both"/>
      </w:pPr>
      <w:r w:rsidRPr="003F34E4">
        <w:t xml:space="preserve">- </w:t>
      </w:r>
      <w:r w:rsidR="005B079A" w:rsidRPr="003F34E4">
        <w:t>проведение качественной подготовки и проведения мероприятий, связанных с уставной деятельностью учреждения;</w:t>
      </w:r>
    </w:p>
    <w:p w:rsidR="005B079A" w:rsidRPr="003F34E4" w:rsidRDefault="003967D2" w:rsidP="005B079A">
      <w:pPr>
        <w:ind w:firstLine="709"/>
        <w:jc w:val="both"/>
      </w:pPr>
      <w:r w:rsidRPr="003F34E4">
        <w:t xml:space="preserve">- </w:t>
      </w:r>
      <w:r w:rsidR="005B079A" w:rsidRPr="003F34E4">
        <w:t>выполнение порученной работы, связанной с обеспечением рабочего процесса или уставной деятельности</w:t>
      </w:r>
      <w:r w:rsidRPr="003F34E4">
        <w:t xml:space="preserve"> МБОУ СОШ №11</w:t>
      </w:r>
      <w:r w:rsidR="00C61691" w:rsidRPr="003F34E4">
        <w:t>им.С.М.</w:t>
      </w:r>
      <w:r w:rsidR="00AC3580" w:rsidRPr="003F34E4">
        <w:t xml:space="preserve"> </w:t>
      </w:r>
      <w:r w:rsidR="00C61691" w:rsidRPr="003F34E4">
        <w:t>Жолоба</w:t>
      </w:r>
      <w:r w:rsidR="005B079A" w:rsidRPr="003F34E4">
        <w:t>;</w:t>
      </w:r>
    </w:p>
    <w:p w:rsidR="005B079A" w:rsidRPr="003F34E4" w:rsidRDefault="003967D2" w:rsidP="005B079A">
      <w:pPr>
        <w:ind w:firstLine="709"/>
        <w:jc w:val="both"/>
      </w:pPr>
      <w:r w:rsidRPr="003F34E4">
        <w:t xml:space="preserve">- </w:t>
      </w:r>
      <w:r w:rsidR="005B079A" w:rsidRPr="003F34E4">
        <w:t>качественная подготовка и своевременная сдача отчетности;</w:t>
      </w:r>
    </w:p>
    <w:p w:rsidR="005B079A" w:rsidRPr="003F34E4" w:rsidRDefault="003967D2" w:rsidP="005B079A">
      <w:pPr>
        <w:ind w:firstLine="709"/>
        <w:jc w:val="both"/>
      </w:pPr>
      <w:r w:rsidRPr="003F34E4">
        <w:t xml:space="preserve">- </w:t>
      </w:r>
      <w:r w:rsidR="005B079A" w:rsidRPr="003F34E4">
        <w:t>участие в течение месяца в выполнении важных работ, мероприятий.</w:t>
      </w:r>
    </w:p>
    <w:p w:rsidR="005B079A" w:rsidRPr="003F34E4" w:rsidRDefault="005B079A" w:rsidP="005B079A">
      <w:pPr>
        <w:ind w:firstLine="709"/>
        <w:jc w:val="both"/>
      </w:pPr>
      <w:r w:rsidRPr="003F34E4">
        <w:t xml:space="preserve">Премия по итогам работы (месяц, </w:t>
      </w:r>
      <w:r w:rsidR="00AC3580" w:rsidRPr="003F34E4">
        <w:t xml:space="preserve">квартал, полугодие, 9 месяцев, </w:t>
      </w:r>
      <w:r w:rsidRPr="003F34E4">
        <w:t>год) выплачивается в пределах имеющихся средств. Конкретный размер премии определяется в абсолютном размере. Максимальным размером премия по итогам работы не ограничена.</w:t>
      </w:r>
    </w:p>
    <w:p w:rsidR="005B079A" w:rsidRPr="003F34E4" w:rsidRDefault="005B079A" w:rsidP="005B079A">
      <w:pPr>
        <w:ind w:firstLine="709"/>
        <w:jc w:val="both"/>
      </w:pPr>
      <w:r w:rsidRPr="003F34E4">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5B079A" w:rsidRPr="003F34E4" w:rsidRDefault="003967D2" w:rsidP="005B079A">
      <w:pPr>
        <w:autoSpaceDE w:val="0"/>
        <w:autoSpaceDN w:val="0"/>
        <w:adjustRightInd w:val="0"/>
        <w:ind w:firstLine="709"/>
        <w:jc w:val="both"/>
      </w:pPr>
      <w:r w:rsidRPr="003F34E4">
        <w:t>10</w:t>
      </w:r>
      <w:r w:rsidR="005B079A" w:rsidRPr="003F34E4">
        <w:t xml:space="preserve">.3. </w:t>
      </w:r>
      <w:r w:rsidR="005B079A" w:rsidRPr="003F34E4">
        <w:rPr>
          <w:bCs/>
        </w:rPr>
        <w:t xml:space="preserve">Премия за качество выполняемых работ </w:t>
      </w:r>
      <w:r w:rsidR="005B079A" w:rsidRPr="003F34E4">
        <w:t>выплачивается работникам единовременно в пределах фонда заработной платы в размере:</w:t>
      </w:r>
    </w:p>
    <w:p w:rsidR="005B079A" w:rsidRPr="003F34E4" w:rsidRDefault="005B079A" w:rsidP="005B079A">
      <w:pPr>
        <w:autoSpaceDE w:val="0"/>
        <w:autoSpaceDN w:val="0"/>
        <w:adjustRightInd w:val="0"/>
        <w:ind w:firstLine="709"/>
        <w:jc w:val="both"/>
      </w:pPr>
      <w:r w:rsidRPr="003F34E4">
        <w:t xml:space="preserve"> до четырёх окладов (должностных окладов) при поощрении Президентом Российской Федерации, Правительством Российской Федерации, главой администрации (губернатором) Краснодарского края, органами исполнительной в</w:t>
      </w:r>
      <w:r w:rsidR="00AC3580" w:rsidRPr="003F34E4">
        <w:t xml:space="preserve">ласти Краснодарского края, </w:t>
      </w:r>
      <w:r w:rsidRPr="003F34E4">
        <w:t>присвоении почетных званий Российской Федерации и Краснодар</w:t>
      </w:r>
      <w:r w:rsidR="00AC3580" w:rsidRPr="003F34E4">
        <w:t xml:space="preserve">ского края, награждении знаками отличия </w:t>
      </w:r>
      <w:r w:rsidRPr="003F34E4">
        <w:t xml:space="preserve">Российской Федерации и Краснодарского края, награждении орденами и </w:t>
      </w:r>
      <w:r w:rsidR="00240AD6" w:rsidRPr="003F34E4">
        <w:t xml:space="preserve">медалями Российской Федерации, </w:t>
      </w:r>
      <w:r w:rsidRPr="003F34E4">
        <w:t>Краснодарского края;</w:t>
      </w:r>
    </w:p>
    <w:p w:rsidR="005B079A" w:rsidRPr="003F34E4" w:rsidRDefault="005B079A" w:rsidP="005B079A">
      <w:pPr>
        <w:autoSpaceDE w:val="0"/>
        <w:autoSpaceDN w:val="0"/>
        <w:adjustRightInd w:val="0"/>
        <w:ind w:firstLine="709"/>
        <w:jc w:val="both"/>
      </w:pPr>
      <w:r w:rsidRPr="003F34E4">
        <w:t>до трёх окладов (должностных окладов) при награждении Почетной грамотой Министерства образования и науки Российской Федерации, главы администрации (губернатора) Краснодарского края, главы муниципального образования город-курорт Анапа.</w:t>
      </w:r>
    </w:p>
    <w:p w:rsidR="005B079A" w:rsidRPr="003F34E4" w:rsidRDefault="003967D2" w:rsidP="005B079A">
      <w:pPr>
        <w:ind w:firstLine="709"/>
        <w:jc w:val="both"/>
      </w:pPr>
      <w:r w:rsidRPr="003F34E4">
        <w:t>10</w:t>
      </w:r>
      <w:r w:rsidR="005B079A" w:rsidRPr="003F34E4">
        <w:t xml:space="preserve">.4. </w:t>
      </w:r>
      <w:r w:rsidR="005B079A" w:rsidRPr="003F34E4">
        <w:rPr>
          <w:bCs/>
        </w:rPr>
        <w:t>Премия за интенсивность и высокие результаты работы</w:t>
      </w:r>
      <w:r w:rsidR="005B079A" w:rsidRPr="003F34E4">
        <w:t xml:space="preserve"> выплачивается работникам единовременно. При премировании учитываются:</w:t>
      </w:r>
    </w:p>
    <w:p w:rsidR="005B079A" w:rsidRPr="003F34E4" w:rsidRDefault="003967D2" w:rsidP="005B079A">
      <w:pPr>
        <w:ind w:firstLine="709"/>
        <w:jc w:val="both"/>
      </w:pPr>
      <w:r w:rsidRPr="003F34E4">
        <w:t xml:space="preserve">- </w:t>
      </w:r>
      <w:r w:rsidR="005B079A" w:rsidRPr="003F34E4">
        <w:t>выплата за высокие показатели результативности;</w:t>
      </w:r>
    </w:p>
    <w:p w:rsidR="005B079A" w:rsidRPr="003F34E4" w:rsidRDefault="003967D2" w:rsidP="005B079A">
      <w:pPr>
        <w:ind w:firstLine="709"/>
        <w:jc w:val="both"/>
      </w:pPr>
      <w:r w:rsidRPr="003F34E4">
        <w:t xml:space="preserve">- </w:t>
      </w:r>
      <w:r w:rsidR="005B079A" w:rsidRPr="003F34E4">
        <w:t>выплаты за разработку, внедрение и применение в работе передовых       методов труда, достижений науки;</w:t>
      </w:r>
    </w:p>
    <w:p w:rsidR="005B079A" w:rsidRPr="003F34E4" w:rsidRDefault="003967D2" w:rsidP="005B079A">
      <w:pPr>
        <w:ind w:firstLine="709"/>
        <w:jc w:val="both"/>
      </w:pPr>
      <w:r w:rsidRPr="003F34E4">
        <w:t xml:space="preserve">- </w:t>
      </w:r>
      <w:r w:rsidR="005B079A" w:rsidRPr="003F34E4">
        <w:t>выплаты за выполнение особо важных или срочных работ (на срок их проведения);</w:t>
      </w:r>
    </w:p>
    <w:p w:rsidR="005B079A" w:rsidRPr="003F34E4" w:rsidRDefault="00A95F91" w:rsidP="005B079A">
      <w:pPr>
        <w:ind w:firstLine="709"/>
        <w:jc w:val="both"/>
      </w:pPr>
      <w:r w:rsidRPr="003F34E4">
        <w:t xml:space="preserve">- </w:t>
      </w:r>
      <w:r w:rsidR="005B079A" w:rsidRPr="003F34E4">
        <w:t>выплаты за сложность, напряженность и специфику выполняемой работы;</w:t>
      </w:r>
    </w:p>
    <w:p w:rsidR="005B079A" w:rsidRPr="003F34E4" w:rsidRDefault="00A95F91" w:rsidP="005B079A">
      <w:pPr>
        <w:ind w:firstLine="709"/>
        <w:jc w:val="both"/>
      </w:pPr>
      <w:r w:rsidRPr="003F34E4">
        <w:t xml:space="preserve">- </w:t>
      </w:r>
      <w:r w:rsidR="005B079A" w:rsidRPr="003F34E4">
        <w:t>другие выплаты.</w:t>
      </w:r>
    </w:p>
    <w:p w:rsidR="005B079A" w:rsidRPr="003F34E4" w:rsidRDefault="005B079A" w:rsidP="005B079A">
      <w:pPr>
        <w:ind w:firstLine="709"/>
        <w:jc w:val="both"/>
      </w:pPr>
      <w:r w:rsidRPr="003F34E4">
        <w:t>Размер премии устанавливается в абсолютном значении. Максимальным размером премия за выполнение особо важных работ и проведение мероприятий не ограничена.</w:t>
      </w:r>
    </w:p>
    <w:p w:rsidR="005B079A" w:rsidRPr="003F34E4" w:rsidRDefault="005B079A" w:rsidP="005B079A">
      <w:pPr>
        <w:ind w:firstLine="709"/>
        <w:jc w:val="both"/>
      </w:pPr>
      <w:r w:rsidRPr="003F34E4">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5B079A" w:rsidRPr="003F34E4" w:rsidRDefault="00A95F91" w:rsidP="005B079A">
      <w:pPr>
        <w:autoSpaceDE w:val="0"/>
        <w:autoSpaceDN w:val="0"/>
        <w:adjustRightInd w:val="0"/>
        <w:ind w:firstLine="709"/>
        <w:jc w:val="both"/>
      </w:pPr>
      <w:r w:rsidRPr="003F34E4">
        <w:t>10</w:t>
      </w:r>
      <w:r w:rsidR="005B079A" w:rsidRPr="003F34E4">
        <w:t>.5. 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т.д.</w:t>
      </w:r>
    </w:p>
    <w:p w:rsidR="00CA0315" w:rsidRPr="003F34E4" w:rsidRDefault="00CA0315" w:rsidP="00CA0315">
      <w:pPr>
        <w:autoSpaceDE w:val="0"/>
        <w:autoSpaceDN w:val="0"/>
        <w:adjustRightInd w:val="0"/>
        <w:ind w:firstLine="709"/>
        <w:jc w:val="center"/>
        <w:rPr>
          <w:b/>
        </w:rPr>
      </w:pPr>
    </w:p>
    <w:p w:rsidR="00CA0315" w:rsidRPr="003F34E4" w:rsidRDefault="00CA0315" w:rsidP="00CA0315">
      <w:pPr>
        <w:autoSpaceDE w:val="0"/>
        <w:autoSpaceDN w:val="0"/>
        <w:adjustRightInd w:val="0"/>
        <w:ind w:firstLine="709"/>
        <w:jc w:val="center"/>
        <w:rPr>
          <w:b/>
        </w:rPr>
      </w:pPr>
      <w:r w:rsidRPr="003F34E4">
        <w:rPr>
          <w:b/>
        </w:rPr>
        <w:t>11. Материальная помощь</w:t>
      </w:r>
    </w:p>
    <w:p w:rsidR="00CA0315" w:rsidRPr="003F34E4" w:rsidRDefault="00CA0315" w:rsidP="00CA0315">
      <w:pPr>
        <w:autoSpaceDE w:val="0"/>
        <w:autoSpaceDN w:val="0"/>
        <w:adjustRightInd w:val="0"/>
        <w:ind w:firstLine="709"/>
        <w:jc w:val="center"/>
        <w:rPr>
          <w:b/>
        </w:rPr>
      </w:pPr>
    </w:p>
    <w:p w:rsidR="00CA0315" w:rsidRPr="003F34E4" w:rsidRDefault="00CA0315" w:rsidP="00CA0315">
      <w:pPr>
        <w:pStyle w:val="ConsPlusNormal"/>
        <w:widowControl/>
        <w:ind w:firstLine="709"/>
        <w:jc w:val="both"/>
        <w:rPr>
          <w:rFonts w:ascii="Times New Roman" w:hAnsi="Times New Roman" w:cs="Times New Roman"/>
          <w:sz w:val="24"/>
          <w:szCs w:val="24"/>
        </w:rPr>
      </w:pPr>
      <w:r w:rsidRPr="003F34E4">
        <w:rPr>
          <w:rFonts w:ascii="Times New Roman" w:hAnsi="Times New Roman" w:cs="Times New Roman"/>
          <w:sz w:val="24"/>
          <w:szCs w:val="24"/>
        </w:rPr>
        <w:t>11.1.Из фонда оплаты труда МБОУ СОШ №11</w:t>
      </w:r>
      <w:r w:rsidR="00AC3580" w:rsidRPr="003F34E4">
        <w:rPr>
          <w:rFonts w:ascii="Times New Roman" w:hAnsi="Times New Roman" w:cs="Times New Roman"/>
          <w:sz w:val="24"/>
          <w:szCs w:val="24"/>
        </w:rPr>
        <w:t xml:space="preserve"> им.С.М.Жолоба</w:t>
      </w:r>
      <w:r w:rsidRPr="003F34E4">
        <w:rPr>
          <w:rFonts w:ascii="Times New Roman" w:hAnsi="Times New Roman" w:cs="Times New Roman"/>
          <w:sz w:val="24"/>
          <w:szCs w:val="24"/>
        </w:rPr>
        <w:t xml:space="preserve"> работникам выплач</w:t>
      </w:r>
      <w:r w:rsidR="00823947" w:rsidRPr="003F34E4">
        <w:rPr>
          <w:rFonts w:ascii="Times New Roman" w:hAnsi="Times New Roman" w:cs="Times New Roman"/>
          <w:sz w:val="24"/>
          <w:szCs w:val="24"/>
        </w:rPr>
        <w:t>ивается</w:t>
      </w:r>
      <w:r w:rsidRPr="003F34E4">
        <w:rPr>
          <w:rFonts w:ascii="Times New Roman" w:hAnsi="Times New Roman" w:cs="Times New Roman"/>
          <w:sz w:val="24"/>
          <w:szCs w:val="24"/>
        </w:rPr>
        <w:t xml:space="preserve"> материальная помощь – вид финансовой поддержки, предоставляемой работнику по его заявлению в экстренных случаях в связи с мотивированными материальными затруднениями. Размеры и условия выплаты материальной </w:t>
      </w:r>
      <w:r w:rsidR="00FA16EE" w:rsidRPr="003F34E4">
        <w:rPr>
          <w:rFonts w:ascii="Times New Roman" w:hAnsi="Times New Roman" w:cs="Times New Roman"/>
          <w:sz w:val="24"/>
          <w:szCs w:val="24"/>
        </w:rPr>
        <w:t>отражены в приложении № 9</w:t>
      </w:r>
      <w:r w:rsidR="00BF7480" w:rsidRPr="003F34E4">
        <w:rPr>
          <w:rFonts w:ascii="Times New Roman" w:hAnsi="Times New Roman" w:cs="Times New Roman"/>
          <w:sz w:val="24"/>
          <w:szCs w:val="24"/>
        </w:rPr>
        <w:t xml:space="preserve"> </w:t>
      </w:r>
      <w:r w:rsidRPr="003F34E4">
        <w:rPr>
          <w:rFonts w:ascii="Times New Roman" w:hAnsi="Times New Roman" w:cs="Times New Roman"/>
          <w:sz w:val="24"/>
          <w:szCs w:val="24"/>
        </w:rPr>
        <w:t xml:space="preserve"> </w:t>
      </w:r>
    </w:p>
    <w:p w:rsidR="00CA0315" w:rsidRPr="003F34E4" w:rsidRDefault="00BF7480" w:rsidP="00CA0315">
      <w:pPr>
        <w:pStyle w:val="ConsPlusNormal"/>
        <w:widowControl/>
        <w:ind w:firstLine="709"/>
        <w:jc w:val="both"/>
        <w:rPr>
          <w:rFonts w:ascii="Times New Roman" w:hAnsi="Times New Roman" w:cs="Times New Roman"/>
          <w:sz w:val="24"/>
          <w:szCs w:val="24"/>
        </w:rPr>
      </w:pPr>
      <w:r w:rsidRPr="003F34E4">
        <w:rPr>
          <w:rFonts w:ascii="Times New Roman" w:hAnsi="Times New Roman" w:cs="Times New Roman"/>
          <w:sz w:val="24"/>
          <w:szCs w:val="24"/>
        </w:rPr>
        <w:t>11.2.</w:t>
      </w:r>
      <w:r w:rsidR="00CA0315" w:rsidRPr="003F34E4">
        <w:rPr>
          <w:rFonts w:ascii="Times New Roman" w:hAnsi="Times New Roman" w:cs="Times New Roman"/>
          <w:sz w:val="24"/>
          <w:szCs w:val="24"/>
        </w:rPr>
        <w:t xml:space="preserve"> Решение о выплате материальной помощи и ее конкретных размерах принимает </w:t>
      </w:r>
      <w:r w:rsidRPr="003F34E4">
        <w:rPr>
          <w:rFonts w:ascii="Times New Roman" w:hAnsi="Times New Roman" w:cs="Times New Roman"/>
          <w:sz w:val="24"/>
          <w:szCs w:val="24"/>
        </w:rPr>
        <w:t>директор МБОУ СОШ №11</w:t>
      </w:r>
      <w:r w:rsidR="00AC3580" w:rsidRPr="003F34E4">
        <w:rPr>
          <w:rFonts w:ascii="Times New Roman" w:hAnsi="Times New Roman" w:cs="Times New Roman"/>
          <w:sz w:val="24"/>
          <w:szCs w:val="24"/>
        </w:rPr>
        <w:t xml:space="preserve"> им. С.М. Жолоба</w:t>
      </w:r>
      <w:r w:rsidR="00CA0315" w:rsidRPr="003F34E4">
        <w:rPr>
          <w:rFonts w:ascii="Times New Roman" w:hAnsi="Times New Roman" w:cs="Times New Roman"/>
          <w:sz w:val="24"/>
          <w:szCs w:val="24"/>
        </w:rPr>
        <w:t xml:space="preserve"> на основании письменного заявления работника и при наличии экономии фонда оплаты труда.  </w:t>
      </w:r>
    </w:p>
    <w:p w:rsidR="00BF7480" w:rsidRPr="003F34E4" w:rsidRDefault="00BF7480" w:rsidP="00664D4F">
      <w:pPr>
        <w:pStyle w:val="ConsPlusNormal"/>
        <w:widowControl/>
        <w:ind w:firstLine="0"/>
        <w:jc w:val="center"/>
        <w:rPr>
          <w:rFonts w:ascii="Times New Roman" w:hAnsi="Times New Roman" w:cs="Times New Roman"/>
          <w:b/>
          <w:sz w:val="24"/>
          <w:szCs w:val="24"/>
        </w:rPr>
      </w:pPr>
      <w:r w:rsidRPr="003F34E4">
        <w:rPr>
          <w:rFonts w:ascii="Times New Roman" w:hAnsi="Times New Roman" w:cs="Times New Roman"/>
          <w:b/>
          <w:sz w:val="24"/>
          <w:szCs w:val="24"/>
        </w:rPr>
        <w:t>12. Штатное расписание</w:t>
      </w:r>
    </w:p>
    <w:p w:rsidR="00BF7480" w:rsidRPr="003F34E4" w:rsidRDefault="00BF7480" w:rsidP="00BF7480">
      <w:pPr>
        <w:pStyle w:val="ConsPlusNormal"/>
        <w:widowControl/>
        <w:ind w:firstLine="709"/>
        <w:jc w:val="center"/>
        <w:rPr>
          <w:rFonts w:ascii="Times New Roman" w:hAnsi="Times New Roman" w:cs="Times New Roman"/>
          <w:b/>
          <w:sz w:val="24"/>
          <w:szCs w:val="24"/>
        </w:rPr>
      </w:pPr>
    </w:p>
    <w:p w:rsidR="00BF7480" w:rsidRPr="003F34E4" w:rsidRDefault="00BF7480" w:rsidP="00BF7480">
      <w:pPr>
        <w:ind w:firstLine="839"/>
        <w:jc w:val="both"/>
      </w:pPr>
      <w:r w:rsidRPr="003F34E4">
        <w:t>12.1.Штатное расписание МБОУ СОШ №11</w:t>
      </w:r>
      <w:r w:rsidR="00240AD6" w:rsidRPr="003F34E4">
        <w:t xml:space="preserve"> им.С.М. </w:t>
      </w:r>
      <w:r w:rsidR="00AC3580" w:rsidRPr="003F34E4">
        <w:t>Жолоба</w:t>
      </w:r>
      <w:r w:rsidRPr="003F34E4">
        <w:t xml:space="preserve"> формируется и утверждается </w:t>
      </w:r>
      <w:r w:rsidR="00823947" w:rsidRPr="003F34E4">
        <w:t xml:space="preserve">приказом </w:t>
      </w:r>
      <w:r w:rsidRPr="003F34E4">
        <w:t>директор</w:t>
      </w:r>
      <w:r w:rsidR="00823947" w:rsidRPr="003F34E4">
        <w:t>а</w:t>
      </w:r>
      <w:r w:rsidRPr="003F34E4">
        <w:t xml:space="preserve"> учреждения в пределах выделенного фонда оплаты труда.</w:t>
      </w:r>
    </w:p>
    <w:p w:rsidR="00BF7480" w:rsidRPr="003F34E4" w:rsidRDefault="00AC3580" w:rsidP="00BF7480">
      <w:pPr>
        <w:ind w:firstLine="840"/>
        <w:jc w:val="both"/>
      </w:pPr>
      <w:r w:rsidRPr="003F34E4">
        <w:t xml:space="preserve">12.2. Внесение </w:t>
      </w:r>
      <w:r w:rsidR="00BF7480" w:rsidRPr="003F34E4">
        <w:t>изменений в штатное расписание производится на основании приказа директора учреждения.</w:t>
      </w:r>
    </w:p>
    <w:p w:rsidR="00BF7480" w:rsidRPr="003F34E4" w:rsidRDefault="00BF7480" w:rsidP="00BF7480">
      <w:pPr>
        <w:ind w:firstLine="840"/>
        <w:jc w:val="both"/>
      </w:pPr>
      <w:r w:rsidRPr="003F34E4">
        <w:t>12.3. В штатном расписании указываются должности работников, численность, базовые оклады (базовые должностные оклады), базовые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BF7480" w:rsidRPr="003F34E4" w:rsidRDefault="00BF7480" w:rsidP="00BF7480">
      <w:pPr>
        <w:ind w:firstLine="840"/>
        <w:jc w:val="both"/>
      </w:pPr>
      <w:r w:rsidRPr="003F34E4">
        <w:t>12.4. Численный состав работников МБОУ СОШ №11</w:t>
      </w:r>
      <w:r w:rsidR="00AC3580" w:rsidRPr="003F34E4">
        <w:t>им С.М.Жолоба</w:t>
      </w:r>
      <w:r w:rsidRPr="003F34E4">
        <w:t xml:space="preserve"> должен быть достаточным для гарантированного выполнения его функций, задач и объемов работ, установленных учредителем.</w:t>
      </w:r>
    </w:p>
    <w:p w:rsidR="003703CB" w:rsidRPr="003F34E4" w:rsidRDefault="003703CB" w:rsidP="00AC3F98">
      <w:pPr>
        <w:tabs>
          <w:tab w:val="left" w:pos="3780"/>
        </w:tabs>
        <w:jc w:val="center"/>
        <w:rPr>
          <w:b/>
        </w:rPr>
      </w:pPr>
      <w:r w:rsidRPr="003F34E4">
        <w:rPr>
          <w:b/>
        </w:rPr>
        <w:t>13. Заключительн</w:t>
      </w:r>
      <w:r w:rsidR="00D604D3" w:rsidRPr="003F34E4">
        <w:rPr>
          <w:b/>
        </w:rPr>
        <w:t>ые положения</w:t>
      </w:r>
    </w:p>
    <w:p w:rsidR="00D604D3" w:rsidRPr="003F34E4" w:rsidRDefault="00D604D3" w:rsidP="003703CB">
      <w:pPr>
        <w:tabs>
          <w:tab w:val="left" w:pos="3780"/>
        </w:tabs>
        <w:jc w:val="center"/>
        <w:rPr>
          <w:b/>
        </w:rPr>
      </w:pPr>
    </w:p>
    <w:p w:rsidR="00D604D3" w:rsidRPr="003F34E4" w:rsidRDefault="00D604D3" w:rsidP="00D604D3">
      <w:pPr>
        <w:widowControl w:val="0"/>
        <w:tabs>
          <w:tab w:val="left" w:pos="3780"/>
        </w:tabs>
        <w:kinsoku w:val="0"/>
        <w:overflowPunct w:val="0"/>
        <w:ind w:firstLine="709"/>
        <w:contextualSpacing/>
        <w:jc w:val="both"/>
      </w:pPr>
      <w:r w:rsidRPr="003F34E4">
        <w:t>Настоящее Положение может быть изменено или дополнено по решению директора МБОУ СОШ №11</w:t>
      </w:r>
      <w:r w:rsidR="00AC3580" w:rsidRPr="003F34E4">
        <w:t xml:space="preserve"> им.С.М.Жолоба</w:t>
      </w:r>
      <w:r w:rsidRPr="003F34E4">
        <w:t xml:space="preserve"> или при изменениях в действующем законодательстве Российской Федерации. </w:t>
      </w:r>
    </w:p>
    <w:p w:rsidR="00D604D3" w:rsidRPr="003F34E4" w:rsidRDefault="00240AD6" w:rsidP="00D604D3">
      <w:pPr>
        <w:widowControl w:val="0"/>
        <w:tabs>
          <w:tab w:val="left" w:pos="3780"/>
        </w:tabs>
        <w:kinsoku w:val="0"/>
        <w:overflowPunct w:val="0"/>
        <w:ind w:firstLine="709"/>
        <w:contextualSpacing/>
        <w:jc w:val="both"/>
      </w:pPr>
      <w:r w:rsidRPr="003F34E4">
        <w:t xml:space="preserve">Любые вопросы </w:t>
      </w:r>
      <w:r w:rsidR="00D604D3" w:rsidRPr="003F34E4">
        <w:t xml:space="preserve">не урегулированные настоящим Положением разрешаются в рамках действующего законодательства Российской Федерации. </w:t>
      </w:r>
    </w:p>
    <w:p w:rsidR="00664D4F" w:rsidRPr="003F34E4" w:rsidRDefault="00664D4F" w:rsidP="006F7AC1"/>
    <w:p w:rsidR="00715972" w:rsidRPr="003F34E4" w:rsidRDefault="00D604D3" w:rsidP="006F7AC1">
      <w:r w:rsidRPr="003F34E4">
        <w:t>Директор МБОУ СОШ №11</w:t>
      </w:r>
      <w:r w:rsidR="00AC3580" w:rsidRPr="003F34E4">
        <w:t>им.С.М.Жолоба</w:t>
      </w:r>
      <w:r w:rsidRPr="003F34E4">
        <w:t>____________</w:t>
      </w:r>
      <w:r w:rsidR="006F7AC1" w:rsidRPr="003F34E4">
        <w:t>___________________</w:t>
      </w:r>
      <w:r w:rsidR="00AC3580" w:rsidRPr="003F34E4">
        <w:t>___________Н.В.Рябоконь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005"/>
      </w:tblGrid>
      <w:tr w:rsidR="00057C19" w:rsidTr="00DA5DB5">
        <w:tc>
          <w:tcPr>
            <w:tcW w:w="250" w:type="dxa"/>
          </w:tcPr>
          <w:p w:rsidR="00057C19" w:rsidRPr="003F34E4" w:rsidRDefault="00057C19" w:rsidP="00DA5DB5">
            <w:pPr>
              <w:spacing w:after="200" w:line="276" w:lineRule="auto"/>
            </w:pPr>
          </w:p>
        </w:tc>
        <w:tc>
          <w:tcPr>
            <w:tcW w:w="8930" w:type="dxa"/>
            <w:vAlign w:val="center"/>
          </w:tcPr>
          <w:p w:rsidR="006338A7" w:rsidRPr="003F34E4" w:rsidRDefault="006338A7" w:rsidP="005F50FD">
            <w:pPr>
              <w:tabs>
                <w:tab w:val="left" w:pos="7380"/>
              </w:tabs>
              <w:rPr>
                <w:b/>
              </w:rPr>
            </w:pPr>
          </w:p>
          <w:p w:rsidR="006338A7" w:rsidRPr="003F34E4" w:rsidRDefault="006338A7" w:rsidP="005F50FD">
            <w:pPr>
              <w:tabs>
                <w:tab w:val="left" w:pos="7380"/>
              </w:tabs>
              <w:rPr>
                <w:b/>
              </w:rPr>
            </w:pPr>
          </w:p>
          <w:p w:rsidR="006338A7" w:rsidRPr="003F34E4" w:rsidRDefault="006338A7" w:rsidP="005F50FD">
            <w:pPr>
              <w:tabs>
                <w:tab w:val="left" w:pos="7380"/>
              </w:tabs>
              <w:rPr>
                <w:b/>
              </w:rPr>
            </w:pPr>
          </w:p>
          <w:p w:rsidR="006338A7" w:rsidRPr="003F34E4" w:rsidRDefault="006338A7"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tbl>
            <w:tblPr>
              <w:tblpPr w:leftFromText="180" w:rightFromText="180" w:vertAnchor="text" w:horzAnchor="margin" w:tblpY="-1642"/>
              <w:tblW w:w="8789" w:type="dxa"/>
              <w:tblLook w:val="04A0" w:firstRow="1" w:lastRow="0" w:firstColumn="1" w:lastColumn="0" w:noHBand="0" w:noVBand="1"/>
            </w:tblPr>
            <w:tblGrid>
              <w:gridCol w:w="2841"/>
              <w:gridCol w:w="5948"/>
            </w:tblGrid>
            <w:tr w:rsidR="00DA5DB5" w:rsidRPr="003F34E4" w:rsidTr="00DA5DB5">
              <w:tc>
                <w:tcPr>
                  <w:tcW w:w="2841" w:type="dxa"/>
                </w:tcPr>
                <w:p w:rsidR="00DA5DB5" w:rsidRPr="003F34E4" w:rsidRDefault="00DA5DB5" w:rsidP="00DA5DB5">
                  <w:pPr>
                    <w:tabs>
                      <w:tab w:val="left" w:pos="7380"/>
                    </w:tabs>
                    <w:jc w:val="both"/>
                  </w:pPr>
                </w:p>
                <w:p w:rsidR="00DA5DB5" w:rsidRPr="003F34E4" w:rsidRDefault="00DA5DB5" w:rsidP="00DA5DB5">
                  <w:pPr>
                    <w:tabs>
                      <w:tab w:val="left" w:pos="7380"/>
                    </w:tabs>
                    <w:jc w:val="both"/>
                  </w:pPr>
                </w:p>
                <w:p w:rsidR="00DA5DB5" w:rsidRPr="003F34E4" w:rsidRDefault="00DA5DB5" w:rsidP="00DA5DB5">
                  <w:pPr>
                    <w:tabs>
                      <w:tab w:val="left" w:pos="7380"/>
                    </w:tabs>
                    <w:jc w:val="both"/>
                  </w:pPr>
                </w:p>
                <w:p w:rsidR="00DA5DB5" w:rsidRPr="003F34E4" w:rsidRDefault="00DA5DB5" w:rsidP="00DA5DB5">
                  <w:pPr>
                    <w:tabs>
                      <w:tab w:val="left" w:pos="7380"/>
                    </w:tabs>
                    <w:jc w:val="both"/>
                  </w:pPr>
                </w:p>
                <w:p w:rsidR="00DA5DB5" w:rsidRPr="003F34E4" w:rsidRDefault="00DA5DB5" w:rsidP="00DA5DB5">
                  <w:pPr>
                    <w:tabs>
                      <w:tab w:val="left" w:pos="7380"/>
                    </w:tabs>
                    <w:jc w:val="both"/>
                  </w:pPr>
                </w:p>
              </w:tc>
              <w:tc>
                <w:tcPr>
                  <w:tcW w:w="5948" w:type="dxa"/>
                  <w:vAlign w:val="center"/>
                </w:tcPr>
                <w:p w:rsidR="00916AC2" w:rsidRDefault="00916AC2" w:rsidP="00916AC2">
                  <w:pPr>
                    <w:tabs>
                      <w:tab w:val="left" w:pos="7380"/>
                    </w:tabs>
                    <w:rPr>
                      <w:b/>
                    </w:rPr>
                  </w:pPr>
                </w:p>
                <w:p w:rsidR="00916AC2" w:rsidRDefault="00916AC2" w:rsidP="00916AC2">
                  <w:pPr>
                    <w:tabs>
                      <w:tab w:val="left" w:pos="7380"/>
                    </w:tabs>
                    <w:rPr>
                      <w:b/>
                    </w:rPr>
                  </w:pPr>
                </w:p>
                <w:p w:rsidR="00916AC2" w:rsidRDefault="00916AC2" w:rsidP="00916AC2">
                  <w:pPr>
                    <w:tabs>
                      <w:tab w:val="left" w:pos="7380"/>
                    </w:tabs>
                    <w:rPr>
                      <w:b/>
                    </w:rPr>
                  </w:pPr>
                </w:p>
                <w:p w:rsidR="00916AC2" w:rsidRDefault="00916AC2" w:rsidP="00916AC2">
                  <w:pPr>
                    <w:tabs>
                      <w:tab w:val="left" w:pos="7380"/>
                    </w:tabs>
                    <w:rPr>
                      <w:b/>
                    </w:rPr>
                  </w:pPr>
                </w:p>
                <w:p w:rsidR="00916AC2" w:rsidRDefault="00916AC2" w:rsidP="00916AC2">
                  <w:pPr>
                    <w:tabs>
                      <w:tab w:val="left" w:pos="7380"/>
                    </w:tabs>
                    <w:rPr>
                      <w:b/>
                    </w:rPr>
                  </w:pPr>
                </w:p>
                <w:p w:rsidR="00916AC2" w:rsidRDefault="00916AC2" w:rsidP="00916AC2">
                  <w:pPr>
                    <w:tabs>
                      <w:tab w:val="left" w:pos="7380"/>
                    </w:tabs>
                    <w:rPr>
                      <w:b/>
                    </w:rPr>
                  </w:pPr>
                </w:p>
                <w:p w:rsidR="00916AC2" w:rsidRDefault="00916AC2" w:rsidP="00916AC2">
                  <w:pPr>
                    <w:tabs>
                      <w:tab w:val="left" w:pos="7380"/>
                    </w:tabs>
                    <w:rPr>
                      <w:b/>
                    </w:rPr>
                  </w:pPr>
                </w:p>
                <w:p w:rsidR="00916AC2" w:rsidRDefault="00916AC2" w:rsidP="00916AC2">
                  <w:pPr>
                    <w:tabs>
                      <w:tab w:val="left" w:pos="7380"/>
                    </w:tabs>
                    <w:rPr>
                      <w:b/>
                    </w:rPr>
                  </w:pPr>
                </w:p>
                <w:p w:rsidR="00916AC2" w:rsidRDefault="00916AC2" w:rsidP="00916AC2">
                  <w:pPr>
                    <w:tabs>
                      <w:tab w:val="left" w:pos="7380"/>
                    </w:tabs>
                    <w:rPr>
                      <w:b/>
                    </w:rPr>
                  </w:pPr>
                </w:p>
                <w:p w:rsidR="00916AC2" w:rsidRDefault="00916AC2" w:rsidP="00916AC2">
                  <w:pPr>
                    <w:tabs>
                      <w:tab w:val="left" w:pos="7380"/>
                    </w:tabs>
                    <w:rPr>
                      <w:b/>
                    </w:rPr>
                  </w:pPr>
                </w:p>
                <w:p w:rsidR="00DA5DB5" w:rsidRPr="003F34E4" w:rsidRDefault="00916AC2" w:rsidP="00916AC2">
                  <w:pPr>
                    <w:tabs>
                      <w:tab w:val="left" w:pos="7380"/>
                    </w:tabs>
                    <w:rPr>
                      <w:b/>
                    </w:rPr>
                  </w:pPr>
                  <w:r>
                    <w:rPr>
                      <w:b/>
                    </w:rPr>
                    <w:t xml:space="preserve">                   </w:t>
                  </w:r>
                  <w:r w:rsidR="00DA5DB5" w:rsidRPr="003F34E4">
                    <w:rPr>
                      <w:b/>
                    </w:rPr>
                    <w:t xml:space="preserve">Приложение №1 </w:t>
                  </w:r>
                </w:p>
                <w:p w:rsidR="00DA5DB5" w:rsidRPr="003F34E4" w:rsidRDefault="00DA5DB5" w:rsidP="00DA5DB5">
                  <w:pPr>
                    <w:tabs>
                      <w:tab w:val="left" w:pos="7380"/>
                    </w:tabs>
                    <w:jc w:val="right"/>
                    <w:rPr>
                      <w:b/>
                    </w:rPr>
                  </w:pPr>
                  <w:r w:rsidRPr="003F34E4">
                    <w:rPr>
                      <w:b/>
                    </w:rPr>
                    <w:t xml:space="preserve">к Положению об оплате труда работников </w:t>
                  </w:r>
                </w:p>
                <w:p w:rsidR="00DA5DB5" w:rsidRPr="003F34E4" w:rsidRDefault="00916AC2" w:rsidP="00916AC2">
                  <w:pPr>
                    <w:tabs>
                      <w:tab w:val="left" w:pos="7380"/>
                    </w:tabs>
                    <w:rPr>
                      <w:b/>
                    </w:rPr>
                  </w:pPr>
                  <w:r>
                    <w:rPr>
                      <w:b/>
                    </w:rPr>
                    <w:t xml:space="preserve">                   </w:t>
                  </w:r>
                  <w:r w:rsidR="00DA5DB5" w:rsidRPr="003F34E4">
                    <w:rPr>
                      <w:b/>
                    </w:rPr>
                    <w:t>МБОУ СОШ №11</w:t>
                  </w:r>
                  <w:r w:rsidR="00964232" w:rsidRPr="003F34E4">
                    <w:rPr>
                      <w:b/>
                    </w:rPr>
                    <w:t>им.С.М.Жолоба</w:t>
                  </w:r>
                </w:p>
              </w:tc>
            </w:tr>
          </w:tbl>
          <w:p w:rsidR="00DA5DB5" w:rsidRPr="003F34E4" w:rsidRDefault="00DA5DB5" w:rsidP="00DA5DB5">
            <w:pPr>
              <w:tabs>
                <w:tab w:val="left" w:pos="7380"/>
              </w:tabs>
            </w:pPr>
          </w:p>
          <w:p w:rsidR="00DA5DB5" w:rsidRPr="003F34E4" w:rsidRDefault="00DA5DB5" w:rsidP="00DA5DB5">
            <w:pPr>
              <w:pStyle w:val="a4"/>
              <w:jc w:val="center"/>
              <w:rPr>
                <w:b/>
                <w:sz w:val="24"/>
                <w:szCs w:val="24"/>
              </w:rPr>
            </w:pPr>
            <w:r w:rsidRPr="003F34E4">
              <w:rPr>
                <w:b/>
                <w:sz w:val="24"/>
                <w:szCs w:val="24"/>
              </w:rPr>
              <w:t>МИНИМАЛЬНЫЕ РАЗМЕРЫ</w:t>
            </w:r>
          </w:p>
          <w:p w:rsidR="00DA5DB5" w:rsidRPr="003F34E4" w:rsidRDefault="00DA5DB5" w:rsidP="00DA5DB5">
            <w:pPr>
              <w:pStyle w:val="a4"/>
              <w:jc w:val="center"/>
              <w:rPr>
                <w:b/>
                <w:sz w:val="24"/>
                <w:szCs w:val="24"/>
              </w:rPr>
            </w:pPr>
            <w:r w:rsidRPr="003F34E4">
              <w:rPr>
                <w:b/>
                <w:sz w:val="24"/>
                <w:szCs w:val="24"/>
              </w:rPr>
              <w:t>базовых окладов (базовых должностных окладов),</w:t>
            </w:r>
          </w:p>
          <w:p w:rsidR="00DA5DB5" w:rsidRPr="003F34E4" w:rsidRDefault="00DA5DB5" w:rsidP="00DA5DB5">
            <w:pPr>
              <w:pStyle w:val="a4"/>
              <w:jc w:val="center"/>
              <w:rPr>
                <w:b/>
                <w:sz w:val="24"/>
                <w:szCs w:val="24"/>
              </w:rPr>
            </w:pPr>
            <w:r w:rsidRPr="003F34E4">
              <w:rPr>
                <w:b/>
                <w:sz w:val="24"/>
                <w:szCs w:val="24"/>
              </w:rPr>
              <w:t>базовых ставок заработной платы по профессиональным квалификационным группам и размеры повышающих коэффициентов к минимальным размерам базовых окладов (базовых должностных окладов),</w:t>
            </w:r>
          </w:p>
          <w:p w:rsidR="00DA5DB5" w:rsidRPr="003F34E4" w:rsidRDefault="00DA5DB5" w:rsidP="00DA5DB5">
            <w:pPr>
              <w:pStyle w:val="a4"/>
              <w:jc w:val="center"/>
              <w:rPr>
                <w:b/>
                <w:sz w:val="24"/>
                <w:szCs w:val="24"/>
              </w:rPr>
            </w:pPr>
            <w:r w:rsidRPr="003F34E4">
              <w:rPr>
                <w:b/>
                <w:sz w:val="24"/>
                <w:szCs w:val="24"/>
              </w:rPr>
              <w:t xml:space="preserve"> базовым ставкам заработной платы</w:t>
            </w:r>
          </w:p>
          <w:p w:rsidR="00DA5DB5" w:rsidRPr="003F34E4" w:rsidRDefault="00DA5DB5" w:rsidP="00DA5DB5">
            <w:pPr>
              <w:pStyle w:val="a4"/>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gridCol w:w="2261"/>
              <w:gridCol w:w="1721"/>
            </w:tblGrid>
            <w:tr w:rsidR="00DA5DB5" w:rsidRPr="003F34E4" w:rsidTr="00DA5DB5">
              <w:tc>
                <w:tcPr>
                  <w:tcW w:w="2275" w:type="dxa"/>
                </w:tcPr>
                <w:p w:rsidR="00DA5DB5" w:rsidRPr="003F34E4" w:rsidRDefault="00DA5DB5" w:rsidP="00DA5DB5">
                  <w:pPr>
                    <w:jc w:val="center"/>
                  </w:pPr>
                  <w:r w:rsidRPr="003F34E4">
                    <w:t>Квалификационный уровень</w:t>
                  </w:r>
                </w:p>
              </w:tc>
              <w:tc>
                <w:tcPr>
                  <w:tcW w:w="2261" w:type="dxa"/>
                </w:tcPr>
                <w:p w:rsidR="00DA5DB5" w:rsidRPr="003F34E4" w:rsidRDefault="00DA5DB5" w:rsidP="00DA5DB5">
                  <w:pPr>
                    <w:jc w:val="center"/>
                  </w:pPr>
                  <w:r w:rsidRPr="003F34E4">
                    <w:t>Должности, отнесенные к квалификационным группам</w:t>
                  </w:r>
                </w:p>
              </w:tc>
              <w:tc>
                <w:tcPr>
                  <w:tcW w:w="1721" w:type="dxa"/>
                </w:tcPr>
                <w:p w:rsidR="00DA5DB5" w:rsidRPr="003F34E4" w:rsidRDefault="00DA5DB5" w:rsidP="00DA5DB5">
                  <w:pPr>
                    <w:jc w:val="center"/>
                  </w:pPr>
                  <w:r w:rsidRPr="003F34E4">
                    <w:t>Минимальный повышающий коэффициент</w:t>
                  </w:r>
                </w:p>
              </w:tc>
            </w:tr>
            <w:tr w:rsidR="00DA5DB5" w:rsidRPr="003F34E4" w:rsidTr="00DA5DB5">
              <w:tc>
                <w:tcPr>
                  <w:tcW w:w="2275" w:type="dxa"/>
                </w:tcPr>
                <w:p w:rsidR="00DA5DB5" w:rsidRPr="003F34E4" w:rsidRDefault="00DA5DB5" w:rsidP="00DA5DB5">
                  <w:pPr>
                    <w:jc w:val="center"/>
                  </w:pPr>
                  <w:r w:rsidRPr="003F34E4">
                    <w:t>1</w:t>
                  </w:r>
                </w:p>
              </w:tc>
              <w:tc>
                <w:tcPr>
                  <w:tcW w:w="2261" w:type="dxa"/>
                </w:tcPr>
                <w:p w:rsidR="00DA5DB5" w:rsidRPr="003F34E4" w:rsidRDefault="00DA5DB5" w:rsidP="00DA5DB5">
                  <w:pPr>
                    <w:jc w:val="center"/>
                  </w:pPr>
                  <w:r w:rsidRPr="003F34E4">
                    <w:t>2</w:t>
                  </w:r>
                </w:p>
              </w:tc>
              <w:tc>
                <w:tcPr>
                  <w:tcW w:w="1721" w:type="dxa"/>
                </w:tcPr>
                <w:p w:rsidR="00DA5DB5" w:rsidRPr="003F34E4" w:rsidRDefault="00DA5DB5" w:rsidP="00DA5DB5">
                  <w:pPr>
                    <w:jc w:val="center"/>
                  </w:pPr>
                  <w:r w:rsidRPr="003F34E4">
                    <w:t>3</w:t>
                  </w:r>
                </w:p>
              </w:tc>
            </w:tr>
            <w:tr w:rsidR="00DA5DB5" w:rsidRPr="003F34E4" w:rsidTr="00DA5DB5">
              <w:trPr>
                <w:cantSplit/>
              </w:trPr>
              <w:tc>
                <w:tcPr>
                  <w:tcW w:w="6257" w:type="dxa"/>
                  <w:gridSpan w:val="3"/>
                </w:tcPr>
                <w:p w:rsidR="00DA5DB5" w:rsidRPr="003F34E4" w:rsidRDefault="00DA5DB5" w:rsidP="00DA5DB5">
                  <w:pPr>
                    <w:pStyle w:val="3"/>
                    <w:spacing w:before="0" w:after="0"/>
                    <w:jc w:val="center"/>
                    <w:rPr>
                      <w:rFonts w:ascii="Times New Roman" w:hAnsi="Times New Roman"/>
                      <w:sz w:val="24"/>
                      <w:szCs w:val="24"/>
                    </w:rPr>
                  </w:pPr>
                  <w:r w:rsidRPr="003F34E4">
                    <w:rPr>
                      <w:rFonts w:ascii="Times New Roman" w:hAnsi="Times New Roman"/>
                      <w:b w:val="0"/>
                      <w:bCs w:val="0"/>
                      <w:sz w:val="24"/>
                      <w:szCs w:val="24"/>
                    </w:rPr>
                    <w:t>1.</w:t>
                  </w:r>
                  <w:r w:rsidRPr="003F34E4">
                    <w:rPr>
                      <w:rFonts w:ascii="Times New Roman" w:hAnsi="Times New Roman"/>
                      <w:sz w:val="24"/>
                      <w:szCs w:val="24"/>
                    </w:rPr>
                    <w:t xml:space="preserve"> </w:t>
                  </w:r>
                  <w:r w:rsidRPr="003F34E4">
                    <w:rPr>
                      <w:rFonts w:ascii="Times New Roman" w:hAnsi="Times New Roman"/>
                      <w:b w:val="0"/>
                      <w:bCs w:val="0"/>
                      <w:sz w:val="24"/>
                      <w:szCs w:val="24"/>
                    </w:rPr>
                    <w:t>Должности работников учебно-вспомогательного персонала</w:t>
                  </w:r>
                </w:p>
              </w:tc>
            </w:tr>
            <w:tr w:rsidR="00DA5DB5" w:rsidRPr="003F34E4" w:rsidTr="00DA5DB5">
              <w:trPr>
                <w:cantSplit/>
              </w:trPr>
              <w:tc>
                <w:tcPr>
                  <w:tcW w:w="6257" w:type="dxa"/>
                  <w:gridSpan w:val="3"/>
                </w:tcPr>
                <w:p w:rsidR="00DA5DB5" w:rsidRPr="003F34E4" w:rsidRDefault="00DA5DB5" w:rsidP="00DA5DB5">
                  <w:pPr>
                    <w:pStyle w:val="3"/>
                    <w:spacing w:before="0" w:after="0"/>
                    <w:jc w:val="center"/>
                    <w:rPr>
                      <w:rFonts w:ascii="Times New Roman" w:hAnsi="Times New Roman"/>
                      <w:b w:val="0"/>
                      <w:bCs w:val="0"/>
                      <w:sz w:val="24"/>
                      <w:szCs w:val="24"/>
                    </w:rPr>
                  </w:pPr>
                  <w:r w:rsidRPr="003F34E4">
                    <w:rPr>
                      <w:rFonts w:ascii="Times New Roman" w:hAnsi="Times New Roman"/>
                      <w:b w:val="0"/>
                      <w:bCs w:val="0"/>
                      <w:sz w:val="24"/>
                      <w:szCs w:val="24"/>
                    </w:rPr>
                    <w:t>1.1. Должности служащих первого уровня</w:t>
                  </w:r>
                </w:p>
              </w:tc>
            </w:tr>
            <w:tr w:rsidR="00DA5DB5" w:rsidRPr="003F34E4" w:rsidTr="00DA5DB5">
              <w:trPr>
                <w:cantSplit/>
                <w:trHeight w:val="930"/>
              </w:trPr>
              <w:tc>
                <w:tcPr>
                  <w:tcW w:w="6257" w:type="dxa"/>
                  <w:gridSpan w:val="3"/>
                </w:tcPr>
                <w:p w:rsidR="00DA5DB5" w:rsidRPr="003F34E4" w:rsidRDefault="00DA5DB5" w:rsidP="00DA5DB5">
                  <w:pPr>
                    <w:jc w:val="center"/>
                  </w:pPr>
                  <w:r w:rsidRPr="003F34E4">
                    <w:t>Минимальный размер должностного оклада:</w:t>
                  </w:r>
                </w:p>
                <w:p w:rsidR="00DA5DB5" w:rsidRPr="003F34E4" w:rsidRDefault="00137E0D" w:rsidP="00137E0D">
                  <w:pPr>
                    <w:jc w:val="center"/>
                  </w:pPr>
                  <w:r w:rsidRPr="003F34E4">
                    <w:t>с 1 ян</w:t>
                  </w:r>
                  <w:r w:rsidR="00964232" w:rsidRPr="003F34E4">
                    <w:t>варя 2020</w:t>
                  </w:r>
                  <w:r w:rsidR="00DA5DB5" w:rsidRPr="003F34E4">
                    <w:t xml:space="preserve"> года –  </w:t>
                  </w:r>
                  <w:r w:rsidR="00964232" w:rsidRPr="003F34E4">
                    <w:t>5821</w:t>
                  </w:r>
                  <w:r w:rsidRPr="003F34E4">
                    <w:t>,0</w:t>
                  </w:r>
                  <w:r w:rsidR="00DA5DB5" w:rsidRPr="003F34E4">
                    <w:t xml:space="preserve"> рублей;</w:t>
                  </w:r>
                </w:p>
              </w:tc>
            </w:tr>
            <w:tr w:rsidR="00DA5DB5" w:rsidRPr="003F34E4" w:rsidTr="00DA5DB5">
              <w:tc>
                <w:tcPr>
                  <w:tcW w:w="2275" w:type="dxa"/>
                </w:tcPr>
                <w:p w:rsidR="00DA5DB5" w:rsidRPr="003F34E4" w:rsidRDefault="00DA5DB5" w:rsidP="00DA5DB5">
                  <w:pPr>
                    <w:widowControl w:val="0"/>
                    <w:kinsoku w:val="0"/>
                    <w:overflowPunct w:val="0"/>
                    <w:contextualSpacing/>
                  </w:pPr>
                  <w:r w:rsidRPr="003F34E4">
                    <w:t>1-й квалификационный уровень</w:t>
                  </w:r>
                </w:p>
              </w:tc>
              <w:tc>
                <w:tcPr>
                  <w:tcW w:w="2261" w:type="dxa"/>
                </w:tcPr>
                <w:p w:rsidR="00DA5DB5" w:rsidRPr="003F34E4" w:rsidRDefault="00DA5DB5" w:rsidP="00DA5DB5">
                  <w:pPr>
                    <w:widowControl w:val="0"/>
                    <w:kinsoku w:val="0"/>
                    <w:overflowPunct w:val="0"/>
                    <w:contextualSpacing/>
                    <w:jc w:val="both"/>
                  </w:pPr>
                  <w:r w:rsidRPr="003F34E4">
                    <w:t>делопроизводитель, заведующий хозяйством, инспектор по кадрам, секретарь, лаборант</w:t>
                  </w:r>
                </w:p>
              </w:tc>
              <w:tc>
                <w:tcPr>
                  <w:tcW w:w="1721" w:type="dxa"/>
                </w:tcPr>
                <w:p w:rsidR="00DA5DB5" w:rsidRPr="003F34E4" w:rsidRDefault="00DA5DB5" w:rsidP="00DA5DB5">
                  <w:pPr>
                    <w:widowControl w:val="0"/>
                    <w:kinsoku w:val="0"/>
                    <w:overflowPunct w:val="0"/>
                    <w:contextualSpacing/>
                    <w:jc w:val="center"/>
                  </w:pPr>
                  <w:r w:rsidRPr="003F34E4">
                    <w:t>0,00</w:t>
                  </w:r>
                </w:p>
              </w:tc>
            </w:tr>
            <w:tr w:rsidR="00DA5DB5" w:rsidRPr="003F34E4" w:rsidTr="00DA5DB5">
              <w:trPr>
                <w:cantSplit/>
              </w:trPr>
              <w:tc>
                <w:tcPr>
                  <w:tcW w:w="6257" w:type="dxa"/>
                  <w:gridSpan w:val="3"/>
                </w:tcPr>
                <w:p w:rsidR="00DA5DB5" w:rsidRPr="003F34E4" w:rsidRDefault="00DA5DB5" w:rsidP="00DA5DB5">
                  <w:pPr>
                    <w:jc w:val="center"/>
                  </w:pPr>
                  <w:r w:rsidRPr="003F34E4">
                    <w:t>1.2. Должности служащих второго уровня</w:t>
                  </w:r>
                </w:p>
              </w:tc>
            </w:tr>
            <w:tr w:rsidR="00DA5DB5" w:rsidRPr="003F34E4" w:rsidTr="00DA5DB5">
              <w:trPr>
                <w:cantSplit/>
              </w:trPr>
              <w:tc>
                <w:tcPr>
                  <w:tcW w:w="6257" w:type="dxa"/>
                  <w:gridSpan w:val="3"/>
                </w:tcPr>
                <w:p w:rsidR="00DA5DB5" w:rsidRPr="003F34E4" w:rsidRDefault="00DA5DB5" w:rsidP="00DA5DB5">
                  <w:pPr>
                    <w:jc w:val="center"/>
                  </w:pPr>
                  <w:r w:rsidRPr="003F34E4">
                    <w:t>Минимальный размер должностного оклада:</w:t>
                  </w:r>
                </w:p>
                <w:p w:rsidR="00DA5DB5" w:rsidRPr="003F34E4" w:rsidRDefault="00964232" w:rsidP="00137E0D">
                  <w:pPr>
                    <w:jc w:val="center"/>
                  </w:pPr>
                  <w:r w:rsidRPr="003F34E4">
                    <w:t>с 1 января 2020</w:t>
                  </w:r>
                  <w:r w:rsidR="00DA5DB5" w:rsidRPr="003F34E4">
                    <w:t xml:space="preserve"> года – </w:t>
                  </w:r>
                  <w:r w:rsidR="00137E0D" w:rsidRPr="003F34E4">
                    <w:t>6</w:t>
                  </w:r>
                  <w:r w:rsidRPr="003F34E4">
                    <w:t>596</w:t>
                  </w:r>
                  <w:r w:rsidR="00DA5DB5" w:rsidRPr="003F34E4">
                    <w:t>,0 рубля;</w:t>
                  </w:r>
                </w:p>
              </w:tc>
            </w:tr>
            <w:tr w:rsidR="00DA5DB5" w:rsidRPr="003F34E4" w:rsidTr="00DA5DB5">
              <w:tc>
                <w:tcPr>
                  <w:tcW w:w="2275" w:type="dxa"/>
                </w:tcPr>
                <w:p w:rsidR="00DA5DB5" w:rsidRPr="003F34E4" w:rsidRDefault="00DA5DB5" w:rsidP="00DA5DB5">
                  <w:r w:rsidRPr="003F34E4">
                    <w:t xml:space="preserve">1-й </w:t>
                  </w:r>
                </w:p>
                <w:p w:rsidR="00DA5DB5" w:rsidRPr="003F34E4" w:rsidRDefault="00DA5DB5" w:rsidP="00DA5DB5">
                  <w:r w:rsidRPr="003F34E4">
                    <w:t>квалификационный уровень</w:t>
                  </w:r>
                </w:p>
              </w:tc>
              <w:tc>
                <w:tcPr>
                  <w:tcW w:w="2261" w:type="dxa"/>
                </w:tcPr>
                <w:p w:rsidR="00DA5DB5" w:rsidRPr="003F34E4" w:rsidRDefault="00DA5DB5" w:rsidP="00DA5DB5">
                  <w:pPr>
                    <w:jc w:val="both"/>
                  </w:pPr>
                  <w:r w:rsidRPr="003F34E4">
                    <w:t>специалист по охране труда, специалист по организации питания</w:t>
                  </w:r>
                </w:p>
              </w:tc>
              <w:tc>
                <w:tcPr>
                  <w:tcW w:w="1721" w:type="dxa"/>
                </w:tcPr>
                <w:p w:rsidR="00DA5DB5" w:rsidRPr="003F34E4" w:rsidRDefault="00DA5DB5" w:rsidP="00DA5DB5">
                  <w:pPr>
                    <w:jc w:val="center"/>
                  </w:pPr>
                  <w:r w:rsidRPr="003F34E4">
                    <w:t>0,00</w:t>
                  </w:r>
                </w:p>
              </w:tc>
            </w:tr>
            <w:tr w:rsidR="00DA5DB5" w:rsidRPr="003F34E4" w:rsidTr="00DA5DB5">
              <w:tc>
                <w:tcPr>
                  <w:tcW w:w="2275" w:type="dxa"/>
                </w:tcPr>
                <w:p w:rsidR="00DA5DB5" w:rsidRPr="003F34E4" w:rsidRDefault="00DA5DB5" w:rsidP="00DA5DB5">
                  <w:r w:rsidRPr="003F34E4">
                    <w:t xml:space="preserve">2-й </w:t>
                  </w:r>
                </w:p>
                <w:p w:rsidR="00DA5DB5" w:rsidRPr="003F34E4" w:rsidRDefault="00DA5DB5" w:rsidP="00DA5DB5">
                  <w:r w:rsidRPr="003F34E4">
                    <w:t>квалификационный уровень</w:t>
                  </w:r>
                </w:p>
              </w:tc>
              <w:tc>
                <w:tcPr>
                  <w:tcW w:w="2261" w:type="dxa"/>
                </w:tcPr>
                <w:p w:rsidR="00DA5DB5" w:rsidRPr="003F34E4" w:rsidRDefault="00DA5DB5" w:rsidP="00DA5DB5">
                  <w:pPr>
                    <w:jc w:val="both"/>
                  </w:pPr>
                  <w:r w:rsidRPr="003F34E4">
                    <w:t>инженер (всех наименований), программист, технолог по организации питания, экономист, электроник</w:t>
                  </w:r>
                </w:p>
              </w:tc>
              <w:tc>
                <w:tcPr>
                  <w:tcW w:w="1721" w:type="dxa"/>
                </w:tcPr>
                <w:p w:rsidR="00DA5DB5" w:rsidRPr="003F34E4" w:rsidRDefault="00DA5DB5" w:rsidP="00DA5DB5">
                  <w:pPr>
                    <w:jc w:val="center"/>
                  </w:pPr>
                  <w:r w:rsidRPr="003F34E4">
                    <w:t>0,06</w:t>
                  </w:r>
                </w:p>
              </w:tc>
            </w:tr>
            <w:tr w:rsidR="00DA5DB5" w:rsidRPr="003F34E4" w:rsidTr="00DA5DB5">
              <w:trPr>
                <w:cantSplit/>
              </w:trPr>
              <w:tc>
                <w:tcPr>
                  <w:tcW w:w="6257" w:type="dxa"/>
                  <w:gridSpan w:val="3"/>
                </w:tcPr>
                <w:p w:rsidR="00DA5DB5" w:rsidRPr="003F34E4" w:rsidRDefault="00DA5DB5" w:rsidP="00DA5DB5">
                  <w:pPr>
                    <w:jc w:val="center"/>
                  </w:pPr>
                  <w:r w:rsidRPr="003F34E4">
                    <w:t>2. Должности работников педагогического персонала</w:t>
                  </w:r>
                </w:p>
              </w:tc>
            </w:tr>
            <w:tr w:rsidR="00DA5DB5" w:rsidRPr="003F34E4" w:rsidTr="00DA5DB5">
              <w:trPr>
                <w:cantSplit/>
              </w:trPr>
              <w:tc>
                <w:tcPr>
                  <w:tcW w:w="6257" w:type="dxa"/>
                  <w:gridSpan w:val="3"/>
                </w:tcPr>
                <w:p w:rsidR="00DA5DB5" w:rsidRPr="003F34E4" w:rsidRDefault="00DA5DB5" w:rsidP="00DA5DB5">
                  <w:pPr>
                    <w:jc w:val="center"/>
                  </w:pPr>
                  <w:r w:rsidRPr="003F34E4">
                    <w:t>2.1. Общеобразовательные организации</w:t>
                  </w:r>
                </w:p>
              </w:tc>
            </w:tr>
            <w:tr w:rsidR="00DA5DB5" w:rsidRPr="003F34E4" w:rsidTr="00DA5DB5">
              <w:trPr>
                <w:cantSplit/>
              </w:trPr>
              <w:tc>
                <w:tcPr>
                  <w:tcW w:w="6257" w:type="dxa"/>
                  <w:gridSpan w:val="3"/>
                </w:tcPr>
                <w:p w:rsidR="00DA5DB5" w:rsidRPr="003F34E4" w:rsidRDefault="00DA5DB5" w:rsidP="00DA5DB5">
                  <w:pPr>
                    <w:jc w:val="center"/>
                  </w:pPr>
                  <w:r w:rsidRPr="003F34E4">
                    <w:t>Минимальный размер должностного оклада:</w:t>
                  </w:r>
                </w:p>
                <w:p w:rsidR="00DA5DB5" w:rsidRPr="003F34E4" w:rsidRDefault="00DA5DB5" w:rsidP="00137E0D">
                  <w:pPr>
                    <w:jc w:val="center"/>
                  </w:pPr>
                  <w:r w:rsidRPr="003F34E4">
                    <w:t xml:space="preserve">с 1 </w:t>
                  </w:r>
                  <w:r w:rsidR="00964232" w:rsidRPr="003F34E4">
                    <w:t>января 2020</w:t>
                  </w:r>
                  <w:r w:rsidRPr="003F34E4">
                    <w:t xml:space="preserve"> года – </w:t>
                  </w:r>
                  <w:r w:rsidR="00964232" w:rsidRPr="003F34E4">
                    <w:t>9493</w:t>
                  </w:r>
                  <w:r w:rsidR="00137E0D" w:rsidRPr="003F34E4">
                    <w:t>,0</w:t>
                  </w:r>
                  <w:r w:rsidRPr="003F34E4">
                    <w:t xml:space="preserve"> рублей;</w:t>
                  </w:r>
                </w:p>
              </w:tc>
            </w:tr>
            <w:tr w:rsidR="00DA5DB5" w:rsidRPr="003F34E4" w:rsidTr="00DA5DB5">
              <w:tc>
                <w:tcPr>
                  <w:tcW w:w="2275" w:type="dxa"/>
                </w:tcPr>
                <w:p w:rsidR="00DA5DB5" w:rsidRPr="003F34E4" w:rsidRDefault="00DA5DB5" w:rsidP="00DA5DB5">
                  <w:r w:rsidRPr="003F34E4">
                    <w:t xml:space="preserve">1-й </w:t>
                  </w:r>
                </w:p>
                <w:p w:rsidR="00DA5DB5" w:rsidRPr="003F34E4" w:rsidRDefault="00DA5DB5" w:rsidP="00DA5DB5">
                  <w:r w:rsidRPr="003F34E4">
                    <w:t>квалификационный уровень</w:t>
                  </w:r>
                </w:p>
              </w:tc>
              <w:tc>
                <w:tcPr>
                  <w:tcW w:w="2261" w:type="dxa"/>
                </w:tcPr>
                <w:p w:rsidR="00DA5DB5" w:rsidRPr="003F34E4" w:rsidRDefault="00DA5DB5" w:rsidP="00DA5DB5">
                  <w:pPr>
                    <w:jc w:val="both"/>
                  </w:pPr>
                  <w:r w:rsidRPr="003F34E4">
                    <w:t>старший вожатый</w:t>
                  </w:r>
                </w:p>
              </w:tc>
              <w:tc>
                <w:tcPr>
                  <w:tcW w:w="1721" w:type="dxa"/>
                </w:tcPr>
                <w:p w:rsidR="00DA5DB5" w:rsidRPr="003F34E4" w:rsidRDefault="00DA5DB5" w:rsidP="00DA5DB5">
                  <w:pPr>
                    <w:jc w:val="center"/>
                  </w:pPr>
                  <w:r w:rsidRPr="003F34E4">
                    <w:t>0,00</w:t>
                  </w:r>
                </w:p>
              </w:tc>
            </w:tr>
            <w:tr w:rsidR="00DA5DB5" w:rsidRPr="003F34E4" w:rsidTr="00DA5DB5">
              <w:tc>
                <w:tcPr>
                  <w:tcW w:w="6219" w:type="dxa"/>
                </w:tcPr>
                <w:p w:rsidR="00DA5DB5" w:rsidRPr="003F34E4" w:rsidRDefault="00DA5DB5" w:rsidP="00DA5DB5">
                  <w:r w:rsidRPr="003F34E4">
                    <w:t xml:space="preserve">2-й </w:t>
                  </w:r>
                </w:p>
                <w:p w:rsidR="00DA5DB5" w:rsidRPr="003F34E4" w:rsidRDefault="00DA5DB5" w:rsidP="00DA5DB5">
                  <w:r w:rsidRPr="003F34E4">
                    <w:t>квалификационный уровень</w:t>
                  </w:r>
                </w:p>
              </w:tc>
              <w:tc>
                <w:tcPr>
                  <w:tcW w:w="2261" w:type="dxa"/>
                </w:tcPr>
                <w:p w:rsidR="00DA5DB5" w:rsidRPr="003F34E4" w:rsidRDefault="00DA5DB5" w:rsidP="00DA5DB5">
                  <w:pPr>
                    <w:jc w:val="both"/>
                  </w:pPr>
                  <w:r w:rsidRPr="003F34E4">
                    <w:t>педагог дополнительного образования, педагог-организатор, социальный педагог</w:t>
                  </w:r>
                </w:p>
              </w:tc>
              <w:tc>
                <w:tcPr>
                  <w:tcW w:w="1721" w:type="dxa"/>
                </w:tcPr>
                <w:p w:rsidR="00DA5DB5" w:rsidRPr="003F34E4" w:rsidRDefault="00DA5DB5" w:rsidP="00DA5DB5">
                  <w:pPr>
                    <w:jc w:val="center"/>
                  </w:pPr>
                  <w:r w:rsidRPr="003F34E4">
                    <w:t>0,08</w:t>
                  </w:r>
                </w:p>
              </w:tc>
            </w:tr>
            <w:tr w:rsidR="00DA5DB5" w:rsidRPr="003F34E4" w:rsidTr="00DA5DB5">
              <w:tc>
                <w:tcPr>
                  <w:tcW w:w="2275" w:type="dxa"/>
                </w:tcPr>
                <w:p w:rsidR="00DA5DB5" w:rsidRPr="003F34E4" w:rsidRDefault="00DA5DB5" w:rsidP="00DA5DB5">
                  <w:r w:rsidRPr="003F34E4">
                    <w:t xml:space="preserve">3-й </w:t>
                  </w:r>
                </w:p>
                <w:p w:rsidR="00DA5DB5" w:rsidRPr="003F34E4" w:rsidRDefault="00DA5DB5" w:rsidP="00DA5DB5">
                  <w:r w:rsidRPr="003F34E4">
                    <w:t>квалификационный уровень</w:t>
                  </w:r>
                </w:p>
              </w:tc>
              <w:tc>
                <w:tcPr>
                  <w:tcW w:w="2261" w:type="dxa"/>
                </w:tcPr>
                <w:p w:rsidR="00DA5DB5" w:rsidRPr="003F34E4" w:rsidRDefault="00DA5DB5" w:rsidP="00DA5DB5">
                  <w:pPr>
                    <w:jc w:val="both"/>
                  </w:pPr>
                  <w:r w:rsidRPr="003F34E4">
                    <w:t>педагог-психолог</w:t>
                  </w:r>
                </w:p>
              </w:tc>
              <w:tc>
                <w:tcPr>
                  <w:tcW w:w="1721" w:type="dxa"/>
                </w:tcPr>
                <w:p w:rsidR="00DA5DB5" w:rsidRPr="003F34E4" w:rsidRDefault="00DA5DB5" w:rsidP="00DA5DB5">
                  <w:pPr>
                    <w:jc w:val="center"/>
                  </w:pPr>
                  <w:r w:rsidRPr="003F34E4">
                    <w:t>0,09</w:t>
                  </w:r>
                </w:p>
              </w:tc>
            </w:tr>
          </w:tbl>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5F50FD">
            <w:pPr>
              <w:tabs>
                <w:tab w:val="left" w:pos="7380"/>
              </w:tabs>
              <w:rPr>
                <w:b/>
              </w:rPr>
            </w:pPr>
          </w:p>
          <w:p w:rsidR="00DA5DB5" w:rsidRPr="003F34E4" w:rsidRDefault="00DA5DB5" w:rsidP="00DA5DB5">
            <w:pPr>
              <w:tabs>
                <w:tab w:val="left" w:pos="7380"/>
              </w:tabs>
              <w:jc w:val="right"/>
              <w:rPr>
                <w:b/>
              </w:rPr>
            </w:pPr>
          </w:p>
          <w:p w:rsidR="00DA5DB5" w:rsidRPr="003F34E4" w:rsidRDefault="00DA5DB5" w:rsidP="00DA5DB5">
            <w:pPr>
              <w:tabs>
                <w:tab w:val="left" w:pos="7380"/>
              </w:tabs>
              <w:jc w:val="right"/>
              <w:rPr>
                <w:b/>
              </w:rPr>
            </w:pPr>
          </w:p>
          <w:p w:rsidR="004B42A0" w:rsidRPr="003F34E4" w:rsidRDefault="004B42A0" w:rsidP="00DA5DB5">
            <w:pPr>
              <w:tabs>
                <w:tab w:val="left" w:pos="7380"/>
              </w:tabs>
              <w:jc w:val="right"/>
              <w:rPr>
                <w:b/>
              </w:rPr>
            </w:pPr>
          </w:p>
          <w:p w:rsidR="004B42A0" w:rsidRPr="003F34E4" w:rsidRDefault="004B42A0" w:rsidP="00DA5DB5">
            <w:pPr>
              <w:tabs>
                <w:tab w:val="left" w:pos="7380"/>
              </w:tabs>
              <w:jc w:val="right"/>
              <w:rPr>
                <w:b/>
              </w:rPr>
            </w:pPr>
          </w:p>
          <w:p w:rsidR="004B42A0" w:rsidRPr="003F34E4" w:rsidRDefault="004B42A0" w:rsidP="00DA5DB5">
            <w:pPr>
              <w:tabs>
                <w:tab w:val="left" w:pos="7380"/>
              </w:tabs>
              <w:jc w:val="right"/>
              <w:rPr>
                <w:b/>
              </w:rPr>
            </w:pPr>
          </w:p>
          <w:p w:rsidR="004B42A0" w:rsidRPr="003F34E4" w:rsidRDefault="004B42A0" w:rsidP="00DA5DB5">
            <w:pPr>
              <w:tabs>
                <w:tab w:val="left" w:pos="7380"/>
              </w:tabs>
              <w:jc w:val="right"/>
              <w:rPr>
                <w:b/>
              </w:rPr>
            </w:pPr>
          </w:p>
          <w:p w:rsidR="004B42A0" w:rsidRPr="003F34E4" w:rsidRDefault="004B42A0" w:rsidP="00DA5DB5">
            <w:pPr>
              <w:tabs>
                <w:tab w:val="left" w:pos="7380"/>
              </w:tabs>
              <w:jc w:val="right"/>
              <w:rPr>
                <w:b/>
              </w:rPr>
            </w:pPr>
          </w:p>
          <w:p w:rsidR="004B42A0" w:rsidRPr="003F34E4" w:rsidRDefault="004B42A0" w:rsidP="00DA5DB5">
            <w:pPr>
              <w:tabs>
                <w:tab w:val="left" w:pos="7380"/>
              </w:tabs>
              <w:jc w:val="right"/>
              <w:rPr>
                <w:b/>
              </w:rPr>
            </w:pPr>
          </w:p>
          <w:p w:rsidR="00057C19" w:rsidRPr="003F34E4" w:rsidRDefault="00916AC2" w:rsidP="00916AC2">
            <w:pPr>
              <w:tabs>
                <w:tab w:val="left" w:pos="7380"/>
              </w:tabs>
              <w:rPr>
                <w:b/>
              </w:rPr>
            </w:pPr>
            <w:r>
              <w:rPr>
                <w:b/>
              </w:rPr>
              <w:t xml:space="preserve">                                                                                   </w:t>
            </w:r>
            <w:r w:rsidR="00057C19" w:rsidRPr="003F34E4">
              <w:rPr>
                <w:b/>
              </w:rPr>
              <w:t xml:space="preserve">Приложение №2 </w:t>
            </w:r>
          </w:p>
          <w:p w:rsidR="00916AC2" w:rsidRPr="003F34E4" w:rsidRDefault="00916AC2" w:rsidP="00916AC2">
            <w:pPr>
              <w:tabs>
                <w:tab w:val="left" w:pos="7380"/>
              </w:tabs>
              <w:jc w:val="right"/>
              <w:rPr>
                <w:b/>
              </w:rPr>
            </w:pPr>
            <w:r w:rsidRPr="003F34E4">
              <w:rPr>
                <w:b/>
              </w:rPr>
              <w:t xml:space="preserve">к Положению об оплате труда работников </w:t>
            </w:r>
          </w:p>
          <w:p w:rsidR="00057C19" w:rsidRPr="00715972" w:rsidRDefault="00916AC2" w:rsidP="00916AC2">
            <w:pPr>
              <w:tabs>
                <w:tab w:val="left" w:pos="7380"/>
              </w:tabs>
              <w:ind w:left="-3230" w:firstLine="3230"/>
              <w:jc w:val="center"/>
              <w:rPr>
                <w:b/>
              </w:rPr>
            </w:pPr>
            <w:r>
              <w:rPr>
                <w:b/>
              </w:rPr>
              <w:t xml:space="preserve">                                                                    </w:t>
            </w:r>
            <w:r w:rsidRPr="003F34E4">
              <w:rPr>
                <w:b/>
              </w:rPr>
              <w:t>МБОУ СОШ №11им.С.М.Жолоба</w:t>
            </w:r>
          </w:p>
        </w:tc>
      </w:tr>
    </w:tbl>
    <w:p w:rsidR="00A137FC" w:rsidRDefault="00A137FC" w:rsidP="00065220">
      <w:pPr>
        <w:pStyle w:val="ConsPlusTitle"/>
        <w:widowControl/>
        <w:rPr>
          <w:rFonts w:ascii="Times New Roman" w:hAnsi="Times New Roman" w:cs="Times New Roman"/>
          <w:b w:val="0"/>
          <w:bCs w:val="0"/>
          <w:sz w:val="24"/>
          <w:szCs w:val="24"/>
        </w:rPr>
      </w:pPr>
    </w:p>
    <w:p w:rsidR="00065220" w:rsidRDefault="00065220" w:rsidP="00065220">
      <w:pPr>
        <w:pStyle w:val="ConsPlusTitle"/>
        <w:widowControl/>
        <w:rPr>
          <w:rFonts w:ascii="Times New Roman" w:hAnsi="Times New Roman" w:cs="Times New Roman"/>
          <w:sz w:val="24"/>
          <w:szCs w:val="24"/>
        </w:rPr>
      </w:pPr>
    </w:p>
    <w:p w:rsidR="00057C19" w:rsidRPr="00057C19" w:rsidRDefault="00057C19" w:rsidP="00057C19">
      <w:pPr>
        <w:pStyle w:val="ConsPlusTitle"/>
        <w:widowControl/>
        <w:jc w:val="center"/>
        <w:rPr>
          <w:rFonts w:ascii="Times New Roman" w:hAnsi="Times New Roman" w:cs="Times New Roman"/>
          <w:sz w:val="24"/>
          <w:szCs w:val="24"/>
        </w:rPr>
      </w:pPr>
      <w:r w:rsidRPr="00057C19">
        <w:rPr>
          <w:rFonts w:ascii="Times New Roman" w:hAnsi="Times New Roman" w:cs="Times New Roman"/>
          <w:sz w:val="24"/>
          <w:szCs w:val="24"/>
        </w:rPr>
        <w:t>ПЕРЕЧЕНЬ</w:t>
      </w:r>
    </w:p>
    <w:p w:rsidR="00057C19" w:rsidRPr="00057C19" w:rsidRDefault="00057C19" w:rsidP="00057C19">
      <w:pPr>
        <w:pStyle w:val="ConsPlusTitle"/>
        <w:widowControl/>
        <w:jc w:val="center"/>
        <w:rPr>
          <w:rFonts w:ascii="Times New Roman" w:hAnsi="Times New Roman" w:cs="Times New Roman"/>
          <w:sz w:val="24"/>
          <w:szCs w:val="24"/>
        </w:rPr>
      </w:pPr>
      <w:r w:rsidRPr="00057C19">
        <w:rPr>
          <w:rFonts w:ascii="Times New Roman" w:hAnsi="Times New Roman" w:cs="Times New Roman"/>
          <w:sz w:val="24"/>
          <w:szCs w:val="24"/>
        </w:rPr>
        <w:t xml:space="preserve">учреждений, организаций и должностей, время работы, в которых </w:t>
      </w:r>
    </w:p>
    <w:p w:rsidR="00057C19" w:rsidRPr="00057C19" w:rsidRDefault="00057C19" w:rsidP="00057C19">
      <w:pPr>
        <w:pStyle w:val="ConsPlusTitle"/>
        <w:widowControl/>
        <w:jc w:val="center"/>
        <w:rPr>
          <w:rFonts w:ascii="Times New Roman" w:hAnsi="Times New Roman" w:cs="Times New Roman"/>
          <w:sz w:val="24"/>
          <w:szCs w:val="24"/>
        </w:rPr>
      </w:pPr>
      <w:r w:rsidRPr="00057C19">
        <w:rPr>
          <w:rFonts w:ascii="Times New Roman" w:hAnsi="Times New Roman" w:cs="Times New Roman"/>
          <w:sz w:val="24"/>
          <w:szCs w:val="24"/>
        </w:rPr>
        <w:t xml:space="preserve">засчитывается в педагогический стаж работников образования </w:t>
      </w:r>
    </w:p>
    <w:p w:rsidR="00057C19" w:rsidRPr="00057C19" w:rsidRDefault="00057C19" w:rsidP="00057C19">
      <w:pPr>
        <w:pStyle w:val="ConsPlusTitle"/>
        <w:widowControl/>
        <w:jc w:val="center"/>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52"/>
      </w:tblGrid>
      <w:tr w:rsidR="00057C19" w:rsidTr="00057C19">
        <w:tc>
          <w:tcPr>
            <w:tcW w:w="4219" w:type="dxa"/>
          </w:tcPr>
          <w:p w:rsidR="00057C19" w:rsidRPr="005344CE" w:rsidRDefault="00057C19" w:rsidP="00057C19">
            <w:pPr>
              <w:pStyle w:val="ConsPlusTitle"/>
              <w:kinsoku w:val="0"/>
              <w:overflowPunct w:val="0"/>
              <w:contextualSpacing/>
              <w:jc w:val="center"/>
              <w:rPr>
                <w:rFonts w:ascii="Times New Roman" w:hAnsi="Times New Roman" w:cs="Times New Roman"/>
                <w:b w:val="0"/>
                <w:sz w:val="24"/>
                <w:szCs w:val="24"/>
              </w:rPr>
            </w:pPr>
            <w:r w:rsidRPr="005344CE">
              <w:rPr>
                <w:rFonts w:ascii="Times New Roman" w:hAnsi="Times New Roman" w:cs="Times New Roman"/>
                <w:b w:val="0"/>
                <w:sz w:val="24"/>
                <w:szCs w:val="24"/>
              </w:rPr>
              <w:t>Наименование учреждений и организаций</w:t>
            </w:r>
          </w:p>
        </w:tc>
        <w:tc>
          <w:tcPr>
            <w:tcW w:w="5352" w:type="dxa"/>
          </w:tcPr>
          <w:p w:rsidR="00057C19" w:rsidRPr="005344CE" w:rsidRDefault="00057C19" w:rsidP="00057C19">
            <w:pPr>
              <w:pStyle w:val="ConsPlusTitle"/>
              <w:kinsoku w:val="0"/>
              <w:overflowPunct w:val="0"/>
              <w:contextualSpacing/>
              <w:jc w:val="center"/>
              <w:rPr>
                <w:rFonts w:ascii="Times New Roman" w:hAnsi="Times New Roman" w:cs="Times New Roman"/>
                <w:b w:val="0"/>
                <w:sz w:val="24"/>
                <w:szCs w:val="24"/>
              </w:rPr>
            </w:pPr>
            <w:r w:rsidRPr="005344CE">
              <w:rPr>
                <w:rFonts w:ascii="Times New Roman" w:hAnsi="Times New Roman" w:cs="Times New Roman"/>
                <w:b w:val="0"/>
                <w:sz w:val="24"/>
                <w:szCs w:val="24"/>
              </w:rPr>
              <w:t>Наименование должностей</w:t>
            </w:r>
          </w:p>
        </w:tc>
      </w:tr>
      <w:tr w:rsidR="00057C19" w:rsidTr="00057C19">
        <w:tc>
          <w:tcPr>
            <w:tcW w:w="4219" w:type="dxa"/>
          </w:tcPr>
          <w:p w:rsidR="00057C19" w:rsidRPr="005344CE" w:rsidRDefault="00057C19" w:rsidP="00057C19">
            <w:pPr>
              <w:pStyle w:val="ConsPlusTitle"/>
              <w:kinsoku w:val="0"/>
              <w:overflowPunct w:val="0"/>
              <w:contextualSpacing/>
              <w:jc w:val="center"/>
              <w:rPr>
                <w:rFonts w:ascii="Times New Roman" w:hAnsi="Times New Roman" w:cs="Times New Roman"/>
                <w:b w:val="0"/>
                <w:sz w:val="24"/>
                <w:szCs w:val="24"/>
              </w:rPr>
            </w:pPr>
            <w:r w:rsidRPr="005344CE">
              <w:rPr>
                <w:rFonts w:ascii="Times New Roman" w:hAnsi="Times New Roman" w:cs="Times New Roman"/>
                <w:b w:val="0"/>
                <w:sz w:val="24"/>
                <w:szCs w:val="24"/>
              </w:rPr>
              <w:t>1</w:t>
            </w:r>
          </w:p>
        </w:tc>
        <w:tc>
          <w:tcPr>
            <w:tcW w:w="5352" w:type="dxa"/>
          </w:tcPr>
          <w:p w:rsidR="00057C19" w:rsidRPr="005344CE" w:rsidRDefault="00057C19" w:rsidP="00057C19">
            <w:pPr>
              <w:pStyle w:val="ConsPlusTitle"/>
              <w:kinsoku w:val="0"/>
              <w:overflowPunct w:val="0"/>
              <w:contextualSpacing/>
              <w:jc w:val="center"/>
              <w:rPr>
                <w:rFonts w:ascii="Times New Roman" w:hAnsi="Times New Roman" w:cs="Times New Roman"/>
                <w:b w:val="0"/>
                <w:sz w:val="24"/>
                <w:szCs w:val="24"/>
              </w:rPr>
            </w:pPr>
            <w:r w:rsidRPr="005344CE">
              <w:rPr>
                <w:rFonts w:ascii="Times New Roman" w:hAnsi="Times New Roman" w:cs="Times New Roman"/>
                <w:b w:val="0"/>
                <w:sz w:val="24"/>
                <w:szCs w:val="24"/>
              </w:rPr>
              <w:t>2</w:t>
            </w:r>
          </w:p>
        </w:tc>
      </w:tr>
      <w:tr w:rsidR="00057C19" w:rsidTr="00057C19">
        <w:trPr>
          <w:trHeight w:val="388"/>
        </w:trPr>
        <w:tc>
          <w:tcPr>
            <w:tcW w:w="4219" w:type="dxa"/>
          </w:tcPr>
          <w:p w:rsidR="00057C19" w:rsidRPr="005344CE" w:rsidRDefault="00057C19" w:rsidP="00057C19">
            <w:pPr>
              <w:pStyle w:val="ConsPlusTitle"/>
              <w:kinsoku w:val="0"/>
              <w:overflowPunct w:val="0"/>
              <w:contextualSpacing/>
              <w:rPr>
                <w:rFonts w:ascii="Times New Roman" w:hAnsi="Times New Roman" w:cs="Times New Roman"/>
                <w:b w:val="0"/>
                <w:sz w:val="24"/>
                <w:szCs w:val="24"/>
              </w:rPr>
            </w:pPr>
            <w:r w:rsidRPr="005344CE">
              <w:rPr>
                <w:rFonts w:ascii="Times New Roman" w:hAnsi="Times New Roman" w:cs="Times New Roman"/>
                <w:b w:val="0"/>
                <w:sz w:val="24"/>
                <w:szCs w:val="24"/>
              </w:rPr>
              <w:t>1. 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tc>
        <w:tc>
          <w:tcPr>
            <w:tcW w:w="5352" w:type="dxa"/>
          </w:tcPr>
          <w:p w:rsidR="00057C19" w:rsidRPr="005344CE" w:rsidRDefault="00057C19" w:rsidP="00057C19">
            <w:pPr>
              <w:pStyle w:val="ConsPlusTitle"/>
              <w:kinsoku w:val="0"/>
              <w:overflowPunct w:val="0"/>
              <w:contextualSpacing/>
              <w:jc w:val="both"/>
              <w:rPr>
                <w:rFonts w:ascii="Times New Roman" w:hAnsi="Times New Roman" w:cs="Times New Roman"/>
                <w:b w:val="0"/>
                <w:sz w:val="24"/>
                <w:szCs w:val="24"/>
              </w:rPr>
            </w:pPr>
            <w:r w:rsidRPr="005344CE">
              <w:rPr>
                <w:rFonts w:ascii="Times New Roman" w:hAnsi="Times New Roman" w:cs="Times New Roman"/>
                <w:b w:val="0"/>
                <w:sz w:val="24"/>
                <w:szCs w:val="24"/>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w:t>
            </w:r>
            <w:r>
              <w:rPr>
                <w:rFonts w:ascii="Times New Roman" w:hAnsi="Times New Roman" w:cs="Times New Roman"/>
                <w:b w:val="0"/>
                <w:sz w:val="24"/>
                <w:szCs w:val="24"/>
              </w:rPr>
              <w:t xml:space="preserve">реподаватели, тренеры-преподаватели, </w:t>
            </w:r>
            <w:r w:rsidRPr="005344CE">
              <w:rPr>
                <w:rFonts w:ascii="Times New Roman" w:hAnsi="Times New Roman" w:cs="Times New Roman"/>
                <w:b w:val="0"/>
                <w:sz w:val="24"/>
                <w:szCs w:val="24"/>
              </w:rPr>
              <w:t>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w:t>
            </w:r>
            <w:r>
              <w:rPr>
                <w:rFonts w:ascii="Times New Roman" w:hAnsi="Times New Roman" w:cs="Times New Roman"/>
                <w:b w:val="0"/>
                <w:sz w:val="24"/>
                <w:szCs w:val="24"/>
              </w:rPr>
              <w:t xml:space="preserve"> </w:t>
            </w:r>
            <w:r w:rsidRPr="005344CE">
              <w:rPr>
                <w:rFonts w:ascii="Times New Roman" w:hAnsi="Times New Roman" w:cs="Times New Roman"/>
                <w:b w:val="0"/>
                <w:sz w:val="24"/>
                <w:szCs w:val="24"/>
              </w:rPr>
              <w:t xml:space="preserve">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w:t>
            </w:r>
            <w:r>
              <w:rPr>
                <w:rFonts w:ascii="Times New Roman" w:hAnsi="Times New Roman" w:cs="Times New Roman"/>
                <w:b w:val="0"/>
                <w:sz w:val="24"/>
                <w:szCs w:val="24"/>
              </w:rPr>
              <w:t>пунктами,</w:t>
            </w:r>
            <w:r w:rsidRPr="005344CE">
              <w:rPr>
                <w:rFonts w:ascii="Times New Roman" w:hAnsi="Times New Roman" w:cs="Times New Roman"/>
                <w:b w:val="0"/>
                <w:sz w:val="24"/>
                <w:szCs w:val="24"/>
              </w:rPr>
              <w:t xml:space="preserve"> ,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057C19" w:rsidTr="00057C19">
        <w:tc>
          <w:tcPr>
            <w:tcW w:w="4219" w:type="dxa"/>
          </w:tcPr>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5344CE">
              <w:rPr>
                <w:rFonts w:ascii="Times New Roman" w:hAnsi="Times New Roman" w:cs="Times New Roman"/>
                <w:sz w:val="24"/>
                <w:szCs w:val="24"/>
              </w:rPr>
              <w:t xml:space="preserve">Методические (учебно-методические) учреждения всех наименований (не зависимо от ведомственной подчиненности) </w:t>
            </w:r>
          </w:p>
        </w:tc>
        <w:tc>
          <w:tcPr>
            <w:tcW w:w="5352" w:type="dxa"/>
          </w:tcPr>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r w:rsidRPr="005344CE">
              <w:rPr>
                <w:rFonts w:ascii="Times New Roman" w:hAnsi="Times New Roman" w:cs="Times New Roman"/>
                <w:sz w:val="24"/>
                <w:szCs w:val="24"/>
              </w:rPr>
              <w:t xml:space="preserve">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 </w:t>
            </w:r>
          </w:p>
        </w:tc>
      </w:tr>
      <w:tr w:rsidR="00057C19" w:rsidTr="00057C19">
        <w:tc>
          <w:tcPr>
            <w:tcW w:w="4219" w:type="dxa"/>
          </w:tcPr>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r>
              <w:rPr>
                <w:rFonts w:ascii="Times New Roman" w:hAnsi="Times New Roman" w:cs="Times New Roman"/>
                <w:sz w:val="24"/>
                <w:szCs w:val="24"/>
              </w:rPr>
              <w:t>3.</w:t>
            </w:r>
            <w:r w:rsidRPr="005344CE">
              <w:rPr>
                <w:rFonts w:ascii="Times New Roman" w:hAnsi="Times New Roman" w:cs="Times New Roman"/>
                <w:sz w:val="24"/>
                <w:szCs w:val="24"/>
              </w:rPr>
              <w:t xml:space="preserve"> Органы  управления образованием и органы (структурные  подразделения), осуществляющие руководство образовательными учреждениями </w:t>
            </w:r>
          </w:p>
          <w:p w:rsidR="00057C19" w:rsidRDefault="00057C19" w:rsidP="00057C19">
            <w:pPr>
              <w:pStyle w:val="ConsPlusNormal"/>
              <w:kinsoku w:val="0"/>
              <w:overflowPunct w:val="0"/>
              <w:ind w:firstLine="0"/>
              <w:contextualSpacing/>
              <w:jc w:val="both"/>
              <w:rPr>
                <w:rFonts w:ascii="Times New Roman" w:hAnsi="Times New Roman" w:cs="Times New Roman"/>
                <w:sz w:val="24"/>
                <w:szCs w:val="24"/>
              </w:rPr>
            </w:pPr>
          </w:p>
        </w:tc>
        <w:tc>
          <w:tcPr>
            <w:tcW w:w="5352" w:type="dxa"/>
          </w:tcPr>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r w:rsidRPr="005344CE">
              <w:rPr>
                <w:rFonts w:ascii="Times New Roman" w:hAnsi="Times New Roman" w:cs="Times New Roman"/>
                <w:sz w:val="24"/>
                <w:szCs w:val="24"/>
              </w:rPr>
              <w:t xml:space="preserve">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юридической, хозяйственной деятельностью, программным обеспечением, со строительством, снабжением, делопроизводством) </w:t>
            </w:r>
          </w:p>
        </w:tc>
      </w:tr>
      <w:tr w:rsidR="00057C19" w:rsidTr="00057C19">
        <w:tc>
          <w:tcPr>
            <w:tcW w:w="4219" w:type="dxa"/>
            <w:tcMar>
              <w:left w:w="28" w:type="dxa"/>
              <w:right w:w="28" w:type="dxa"/>
            </w:tcMar>
          </w:tcPr>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5344CE">
              <w:rPr>
                <w:rFonts w:ascii="Times New Roman" w:hAnsi="Times New Roman" w:cs="Times New Roman"/>
                <w:sz w:val="24"/>
                <w:szCs w:val="24"/>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p>
        </w:tc>
        <w:tc>
          <w:tcPr>
            <w:tcW w:w="5352" w:type="dxa"/>
          </w:tcPr>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r w:rsidRPr="005344CE">
              <w:rPr>
                <w:rFonts w:ascii="Times New Roman" w:hAnsi="Times New Roman" w:cs="Times New Roman"/>
                <w:sz w:val="24"/>
                <w:szCs w:val="24"/>
              </w:rPr>
              <w:t xml:space="preserve">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057C19" w:rsidTr="00057C19">
        <w:tc>
          <w:tcPr>
            <w:tcW w:w="4219" w:type="dxa"/>
          </w:tcPr>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5344CE">
              <w:rPr>
                <w:rFonts w:ascii="Times New Roman" w:hAnsi="Times New Roman" w:cs="Times New Roman"/>
                <w:sz w:val="24"/>
                <w:szCs w:val="24"/>
              </w:rPr>
              <w:t>Образовательные учреждения РОСТО (ДОСААФ) и гражданской авиации</w:t>
            </w:r>
          </w:p>
        </w:tc>
        <w:tc>
          <w:tcPr>
            <w:tcW w:w="5352" w:type="dxa"/>
          </w:tcPr>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r w:rsidRPr="005344CE">
              <w:rPr>
                <w:rFonts w:ascii="Times New Roman" w:hAnsi="Times New Roman" w:cs="Times New Roman"/>
                <w:sz w:val="24"/>
                <w:szCs w:val="24"/>
              </w:rPr>
              <w:t xml:space="preserve">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 </w:t>
            </w:r>
          </w:p>
        </w:tc>
      </w:tr>
      <w:tr w:rsidR="00057C19" w:rsidTr="00057C19">
        <w:tc>
          <w:tcPr>
            <w:tcW w:w="4219" w:type="dxa"/>
          </w:tcPr>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5344CE">
              <w:rPr>
                <w:rFonts w:ascii="Times New Roman" w:hAnsi="Times New Roman" w:cs="Times New Roman"/>
                <w:sz w:val="24"/>
                <w:szCs w:val="24"/>
              </w:rPr>
              <w:t xml:space="preserve">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 </w:t>
            </w:r>
          </w:p>
        </w:tc>
        <w:tc>
          <w:tcPr>
            <w:tcW w:w="5352" w:type="dxa"/>
          </w:tcPr>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r w:rsidRPr="005344CE">
              <w:rPr>
                <w:rFonts w:ascii="Times New Roman" w:hAnsi="Times New Roman" w:cs="Times New Roman"/>
                <w:sz w:val="24"/>
                <w:szCs w:val="24"/>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w:t>
            </w:r>
            <w:r>
              <w:rPr>
                <w:rFonts w:ascii="Times New Roman" w:hAnsi="Times New Roman" w:cs="Times New Roman"/>
                <w:sz w:val="24"/>
                <w:szCs w:val="24"/>
              </w:rPr>
              <w:t>-</w:t>
            </w:r>
            <w:r w:rsidRPr="005344CE">
              <w:rPr>
                <w:rFonts w:ascii="Times New Roman" w:hAnsi="Times New Roman" w:cs="Times New Roman"/>
                <w:sz w:val="24"/>
                <w:szCs w:val="24"/>
              </w:rPr>
              <w:t xml:space="preserve">даватели и другие специалисты по работе с детьми и подростками, заведующие детскими отделами, секторами </w:t>
            </w:r>
          </w:p>
        </w:tc>
      </w:tr>
      <w:tr w:rsidR="00057C19" w:rsidTr="00057C19">
        <w:tc>
          <w:tcPr>
            <w:tcW w:w="4219" w:type="dxa"/>
          </w:tcPr>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5344CE">
              <w:rPr>
                <w:rFonts w:ascii="Times New Roman" w:hAnsi="Times New Roman" w:cs="Times New Roman"/>
                <w:sz w:val="24"/>
                <w:szCs w:val="24"/>
              </w:rPr>
              <w:t xml:space="preserve">Исправительные колонии, </w:t>
            </w:r>
            <w:r>
              <w:rPr>
                <w:rFonts w:ascii="Times New Roman" w:hAnsi="Times New Roman" w:cs="Times New Roman"/>
                <w:sz w:val="24"/>
                <w:szCs w:val="24"/>
              </w:rPr>
              <w:t>воспитатель</w:t>
            </w:r>
            <w:r w:rsidRPr="005344CE">
              <w:rPr>
                <w:rFonts w:ascii="Times New Roman" w:hAnsi="Times New Roman" w:cs="Times New Roman"/>
                <w:sz w:val="24"/>
                <w:szCs w:val="24"/>
              </w:rPr>
              <w:t>ные колонии, следственные изоляторы и тюрьмы, лечебно-исправительные учреждения</w:t>
            </w:r>
          </w:p>
        </w:tc>
        <w:tc>
          <w:tcPr>
            <w:tcW w:w="5352" w:type="dxa"/>
          </w:tcPr>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r w:rsidRPr="005344CE">
              <w:rPr>
                <w:rFonts w:ascii="Times New Roman" w:hAnsi="Times New Roman" w:cs="Times New Roman"/>
                <w:sz w:val="24"/>
                <w:szCs w:val="24"/>
              </w:rPr>
              <w:t xml:space="preserve">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w:t>
            </w:r>
          </w:p>
        </w:tc>
      </w:tr>
      <w:tr w:rsidR="00057C19" w:rsidTr="00057C19">
        <w:tc>
          <w:tcPr>
            <w:tcW w:w="4219" w:type="dxa"/>
          </w:tcPr>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p>
        </w:tc>
        <w:tc>
          <w:tcPr>
            <w:tcW w:w="5352" w:type="dxa"/>
          </w:tcPr>
          <w:p w:rsidR="00057C19" w:rsidRPr="005344CE" w:rsidRDefault="00057C19" w:rsidP="00057C19">
            <w:pPr>
              <w:pStyle w:val="ConsPlusNormal"/>
              <w:kinsoku w:val="0"/>
              <w:overflowPunct w:val="0"/>
              <w:ind w:firstLine="0"/>
              <w:contextualSpacing/>
              <w:jc w:val="both"/>
              <w:rPr>
                <w:rFonts w:ascii="Times New Roman" w:hAnsi="Times New Roman" w:cs="Times New Roman"/>
                <w:sz w:val="24"/>
                <w:szCs w:val="24"/>
              </w:rPr>
            </w:pPr>
            <w:r w:rsidRPr="005344CE">
              <w:rPr>
                <w:rFonts w:ascii="Times New Roman" w:hAnsi="Times New Roman" w:cs="Times New Roman"/>
                <w:sz w:val="24"/>
                <w:szCs w:val="24"/>
              </w:rPr>
              <w:t>старший инженер и инженер по производствен</w:t>
            </w:r>
            <w:r>
              <w:rPr>
                <w:rFonts w:ascii="Times New Roman" w:hAnsi="Times New Roman" w:cs="Times New Roman"/>
                <w:sz w:val="24"/>
                <w:szCs w:val="24"/>
              </w:rPr>
              <w:t>-</w:t>
            </w:r>
            <w:r w:rsidRPr="005344CE">
              <w:rPr>
                <w:rFonts w:ascii="Times New Roman" w:hAnsi="Times New Roman" w:cs="Times New Roman"/>
                <w:sz w:val="24"/>
                <w:szCs w:val="24"/>
              </w:rPr>
              <w:t xml:space="preserve"> 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057C19" w:rsidRDefault="00057C19" w:rsidP="00057C19">
      <w:pPr>
        <w:widowControl w:val="0"/>
        <w:kinsoku w:val="0"/>
        <w:overflowPunct w:val="0"/>
        <w:ind w:firstLine="708"/>
        <w:contextualSpacing/>
        <w:jc w:val="both"/>
      </w:pPr>
      <w:r w:rsidRPr="00057C19">
        <w:t>Примечание: 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оргметодотдела республиканской, краевой, областной больницы.</w:t>
      </w:r>
    </w:p>
    <w:p w:rsidR="00057C19" w:rsidRPr="00057C19" w:rsidRDefault="00057C19" w:rsidP="00057C19">
      <w:pPr>
        <w:widowControl w:val="0"/>
        <w:kinsoku w:val="0"/>
        <w:overflowPunct w:val="0"/>
        <w:ind w:firstLine="708"/>
        <w:contextualSpacing/>
        <w:jc w:val="center"/>
      </w:pPr>
    </w:p>
    <w:p w:rsidR="00057C19" w:rsidRPr="00057C19" w:rsidRDefault="00057C19" w:rsidP="00057C19">
      <w:pPr>
        <w:pStyle w:val="a4"/>
        <w:jc w:val="center"/>
        <w:rPr>
          <w:b/>
          <w:sz w:val="24"/>
          <w:szCs w:val="24"/>
        </w:rPr>
      </w:pPr>
      <w:r w:rsidRPr="00057C19">
        <w:rPr>
          <w:b/>
          <w:sz w:val="24"/>
          <w:szCs w:val="24"/>
        </w:rPr>
        <w:t>ПОРЯДОК ЗАЧЕТА</w:t>
      </w:r>
    </w:p>
    <w:p w:rsidR="00057C19" w:rsidRPr="00057C19" w:rsidRDefault="00057C19" w:rsidP="00057C19">
      <w:pPr>
        <w:pStyle w:val="a4"/>
        <w:jc w:val="center"/>
        <w:rPr>
          <w:b/>
          <w:sz w:val="24"/>
          <w:szCs w:val="24"/>
        </w:rPr>
      </w:pPr>
      <w:r w:rsidRPr="00057C19">
        <w:rPr>
          <w:b/>
          <w:sz w:val="24"/>
          <w:szCs w:val="24"/>
        </w:rPr>
        <w:t>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057C19" w:rsidRPr="00057C19" w:rsidRDefault="00057C19" w:rsidP="00057C19">
      <w:pPr>
        <w:jc w:val="both"/>
        <w:rPr>
          <w:b/>
        </w:rPr>
      </w:pPr>
    </w:p>
    <w:p w:rsidR="00057C19" w:rsidRPr="00057C19" w:rsidRDefault="00057C19" w:rsidP="00057C19">
      <w:pPr>
        <w:jc w:val="both"/>
      </w:pPr>
    </w:p>
    <w:p w:rsidR="00057C19" w:rsidRPr="00057C19" w:rsidRDefault="00057C19" w:rsidP="00057C19">
      <w:pPr>
        <w:ind w:firstLine="708"/>
        <w:jc w:val="both"/>
      </w:pPr>
      <w:r w:rsidRPr="00057C19">
        <w:t>1. Педагогическим работникам в стаж педагогической работы засчитывается без всяких условий и ограничений:</w:t>
      </w:r>
    </w:p>
    <w:p w:rsidR="00057C19" w:rsidRPr="00057C19" w:rsidRDefault="00057C19" w:rsidP="00057C19">
      <w:pPr>
        <w:pStyle w:val="a4"/>
        <w:ind w:firstLine="708"/>
        <w:rPr>
          <w:sz w:val="24"/>
          <w:szCs w:val="24"/>
        </w:rPr>
      </w:pPr>
      <w:r w:rsidRPr="00057C19">
        <w:rPr>
          <w:sz w:val="24"/>
          <w:szCs w:val="24"/>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057C19" w:rsidRPr="00057C19" w:rsidRDefault="00057C19" w:rsidP="00057C19">
      <w:pPr>
        <w:ind w:firstLine="708"/>
        <w:jc w:val="both"/>
      </w:pPr>
      <w:r w:rsidRPr="00057C19">
        <w:t>1.2. Время работы в должности заведующего фильмотекой и методиста фильмотеки.</w:t>
      </w:r>
    </w:p>
    <w:p w:rsidR="00057C19" w:rsidRPr="00057C19" w:rsidRDefault="00057C19" w:rsidP="00057C19">
      <w:pPr>
        <w:ind w:firstLine="708"/>
        <w:jc w:val="both"/>
      </w:pPr>
      <w:r w:rsidRPr="00057C19">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057C19" w:rsidRPr="00057C19" w:rsidRDefault="00057C19" w:rsidP="00057C19">
      <w:pPr>
        <w:ind w:firstLine="708"/>
        <w:jc w:val="both"/>
      </w:pPr>
      <w:r w:rsidRPr="00057C19">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1.1 настоящего Порядка;</w:t>
      </w:r>
    </w:p>
    <w:p w:rsidR="00057C19" w:rsidRPr="00057C19" w:rsidRDefault="00057C19" w:rsidP="00057C19">
      <w:pPr>
        <w:ind w:firstLine="708"/>
        <w:jc w:val="both"/>
      </w:pPr>
      <w:r w:rsidRPr="00057C19">
        <w:t>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057C19" w:rsidRPr="00057C19" w:rsidRDefault="00057C19" w:rsidP="00057C19">
      <w:pPr>
        <w:ind w:firstLine="708"/>
        <w:jc w:val="both"/>
      </w:pPr>
      <w:r w:rsidRPr="00057C19">
        <w:t>2.3.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057C19" w:rsidRPr="00057C19" w:rsidRDefault="00057C19" w:rsidP="00057C19">
      <w:pPr>
        <w:pStyle w:val="a4"/>
        <w:ind w:firstLine="708"/>
        <w:rPr>
          <w:sz w:val="24"/>
          <w:szCs w:val="24"/>
        </w:rPr>
      </w:pPr>
      <w:r w:rsidRPr="00057C19">
        <w:rPr>
          <w:sz w:val="24"/>
          <w:szCs w:val="24"/>
        </w:rPr>
        <w:t>3. В стаж педагогической работы отдельных категорий педагогических работников помимо периодов, предусмотренных пунктами 1 и 2,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057C19" w:rsidRPr="00057C19" w:rsidRDefault="00057C19" w:rsidP="00057C19">
      <w:pPr>
        <w:ind w:firstLine="709"/>
        <w:jc w:val="both"/>
      </w:pPr>
      <w:r w:rsidRPr="00057C19">
        <w:t>преподавателям-организаторам (основ безопасности жизнедеятельности, допризывной подготовки);</w:t>
      </w:r>
    </w:p>
    <w:p w:rsidR="00057C19" w:rsidRPr="00057C19" w:rsidRDefault="00057C19" w:rsidP="00057C19">
      <w:pPr>
        <w:ind w:firstLine="709"/>
        <w:jc w:val="both"/>
      </w:pPr>
      <w:r w:rsidRPr="00057C19">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057C19" w:rsidRPr="00057C19" w:rsidRDefault="00057C19" w:rsidP="00057C19">
      <w:pPr>
        <w:ind w:firstLine="709"/>
        <w:jc w:val="both"/>
      </w:pPr>
      <w:r w:rsidRPr="00057C19">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057C19" w:rsidRPr="00057C19" w:rsidRDefault="00057C19" w:rsidP="00057C19">
      <w:pPr>
        <w:ind w:firstLine="709"/>
        <w:jc w:val="both"/>
      </w:pPr>
      <w:r w:rsidRPr="00057C19">
        <w:t>мастерам производственного обучения;</w:t>
      </w:r>
    </w:p>
    <w:p w:rsidR="00057C19" w:rsidRPr="00057C19" w:rsidRDefault="00057C19" w:rsidP="00057C19">
      <w:pPr>
        <w:ind w:firstLine="709"/>
        <w:jc w:val="both"/>
      </w:pPr>
      <w:r w:rsidRPr="00057C19">
        <w:t>педагогам дополнительного образования;</w:t>
      </w:r>
    </w:p>
    <w:p w:rsidR="00057C19" w:rsidRPr="00057C19" w:rsidRDefault="00057C19" w:rsidP="00057C19">
      <w:pPr>
        <w:ind w:firstLine="709"/>
        <w:jc w:val="both"/>
      </w:pPr>
      <w:r w:rsidRPr="00057C19">
        <w:t>педагогическим работникам экспериментальных образовательных учреждений;</w:t>
      </w:r>
    </w:p>
    <w:p w:rsidR="00057C19" w:rsidRPr="00057C19" w:rsidRDefault="00057C19" w:rsidP="00057C19">
      <w:pPr>
        <w:ind w:firstLine="709"/>
        <w:jc w:val="both"/>
      </w:pPr>
      <w:r w:rsidRPr="00057C19">
        <w:t>педагогам-психологам;</w:t>
      </w:r>
    </w:p>
    <w:p w:rsidR="00057C19" w:rsidRPr="00057C19" w:rsidRDefault="00057C19" w:rsidP="00057C19">
      <w:pPr>
        <w:ind w:firstLine="709"/>
        <w:jc w:val="both"/>
      </w:pPr>
      <w:r w:rsidRPr="00057C19">
        <w:t>методистам;</w:t>
      </w:r>
    </w:p>
    <w:p w:rsidR="00057C19" w:rsidRPr="00057C19" w:rsidRDefault="00057C19" w:rsidP="00057C19">
      <w:pPr>
        <w:ind w:firstLine="709"/>
        <w:jc w:val="both"/>
      </w:pPr>
      <w:r w:rsidRPr="00057C19">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057C19" w:rsidRPr="00057C19" w:rsidRDefault="00057C19" w:rsidP="00057C19">
      <w:pPr>
        <w:ind w:firstLine="709"/>
        <w:jc w:val="both"/>
      </w:pPr>
      <w:r w:rsidRPr="00057C19">
        <w:t>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057C19" w:rsidRPr="00057C19" w:rsidRDefault="00057C19" w:rsidP="00057C19">
      <w:pPr>
        <w:ind w:firstLine="708"/>
        <w:jc w:val="both"/>
      </w:pPr>
      <w:r w:rsidRPr="00057C19">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057C19" w:rsidRPr="00057C19" w:rsidRDefault="00057C19" w:rsidP="00057C19">
      <w:pPr>
        <w:ind w:firstLine="708"/>
        <w:jc w:val="both"/>
      </w:pPr>
      <w:r w:rsidRPr="00057C19">
        <w:t>5. Решение конкретных вопросов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осуществляет руководитель образовательного учреждения по согласованию с профсоюзным органом.</w:t>
      </w:r>
    </w:p>
    <w:p w:rsidR="00057C19" w:rsidRPr="00057C19" w:rsidRDefault="00057C19" w:rsidP="00057C19">
      <w:pPr>
        <w:ind w:firstLine="708"/>
        <w:jc w:val="both"/>
      </w:pPr>
      <w:r w:rsidRPr="00057C19">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057C19" w:rsidRPr="00057C19" w:rsidRDefault="00057C19" w:rsidP="00057C19">
      <w:pPr>
        <w:ind w:firstLine="708"/>
        <w:jc w:val="both"/>
      </w:pPr>
      <w:r w:rsidRPr="00057C19">
        <w:t>7. Работникам учреждений и организаций время педагогической работы в образовательных учреждениях, выполняемой помимо основной не педагогической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057C19" w:rsidRPr="00057C19" w:rsidRDefault="00057C19" w:rsidP="00057C19">
      <w:pPr>
        <w:ind w:firstLine="709"/>
        <w:jc w:val="both"/>
      </w:pPr>
      <w:r w:rsidRPr="00057C19">
        <w:t>При этом в педагогический стаж засчитываются только те месяцы, в течение которых выполнялась педагогическая работа.</w:t>
      </w:r>
    </w:p>
    <w:p w:rsidR="00057C19" w:rsidRDefault="00057C19" w:rsidP="00057C19">
      <w:pPr>
        <w:ind w:firstLine="708"/>
        <w:jc w:val="both"/>
      </w:pPr>
      <w:r w:rsidRPr="00057C19">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действовавшему порядку исчисления педагогического стажа, за работниками сохраняется ранее установленный стаж педагогической работы.</w:t>
      </w:r>
    </w:p>
    <w:p w:rsidR="00D0016E" w:rsidRDefault="00D0016E" w:rsidP="00057C19">
      <w:pPr>
        <w:ind w:firstLine="708"/>
        <w:jc w:val="both"/>
      </w:pPr>
    </w:p>
    <w:p w:rsidR="00D0016E" w:rsidRDefault="00D0016E" w:rsidP="00057C19">
      <w:pPr>
        <w:ind w:firstLine="708"/>
        <w:jc w:val="both"/>
      </w:pPr>
    </w:p>
    <w:p w:rsidR="00D0016E" w:rsidRDefault="00D0016E" w:rsidP="00057C19">
      <w:pPr>
        <w:ind w:firstLine="708"/>
        <w:jc w:val="both"/>
      </w:pPr>
    </w:p>
    <w:p w:rsidR="00D0016E" w:rsidRDefault="00D0016E" w:rsidP="00057C19">
      <w:pPr>
        <w:ind w:firstLine="708"/>
        <w:jc w:val="both"/>
      </w:pPr>
    </w:p>
    <w:p w:rsidR="00D0016E" w:rsidRDefault="00D0016E" w:rsidP="00057C19">
      <w:pPr>
        <w:ind w:firstLine="708"/>
        <w:jc w:val="both"/>
      </w:pPr>
    </w:p>
    <w:p w:rsidR="00D0016E" w:rsidRDefault="00D0016E" w:rsidP="00057C19">
      <w:pPr>
        <w:ind w:firstLine="708"/>
        <w:jc w:val="both"/>
      </w:pPr>
    </w:p>
    <w:p w:rsidR="00D0016E" w:rsidRDefault="00D0016E" w:rsidP="00057C19">
      <w:pPr>
        <w:ind w:firstLine="708"/>
        <w:jc w:val="both"/>
      </w:pPr>
    </w:p>
    <w:p w:rsidR="00D0016E" w:rsidRDefault="00D0016E" w:rsidP="00057C19">
      <w:pPr>
        <w:ind w:firstLine="708"/>
        <w:jc w:val="both"/>
      </w:pPr>
    </w:p>
    <w:p w:rsidR="00D0016E" w:rsidRDefault="00D0016E" w:rsidP="00057C19">
      <w:pPr>
        <w:ind w:firstLine="708"/>
        <w:jc w:val="both"/>
      </w:pPr>
    </w:p>
    <w:p w:rsidR="00D0016E" w:rsidRDefault="00D0016E" w:rsidP="00057C19">
      <w:pPr>
        <w:ind w:firstLine="708"/>
        <w:jc w:val="both"/>
      </w:pPr>
    </w:p>
    <w:p w:rsidR="00A137FC" w:rsidRDefault="00A137FC" w:rsidP="00057C19">
      <w:pPr>
        <w:ind w:firstLine="708"/>
        <w:jc w:val="both"/>
      </w:pPr>
    </w:p>
    <w:p w:rsidR="00A137FC" w:rsidRDefault="00A137FC" w:rsidP="00057C19">
      <w:pPr>
        <w:ind w:firstLine="708"/>
        <w:jc w:val="both"/>
      </w:pPr>
    </w:p>
    <w:p w:rsidR="00D0016E" w:rsidRPr="00057C19" w:rsidRDefault="00D0016E" w:rsidP="00057C19">
      <w:pPr>
        <w:ind w:firstLine="708"/>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B5423" w:rsidRPr="00715972" w:rsidTr="0017275D">
        <w:tc>
          <w:tcPr>
            <w:tcW w:w="4785" w:type="dxa"/>
          </w:tcPr>
          <w:p w:rsidR="00FB5423" w:rsidRDefault="00FB5423" w:rsidP="00D0016E">
            <w:pPr>
              <w:tabs>
                <w:tab w:val="left" w:pos="7380"/>
              </w:tabs>
              <w:jc w:val="both"/>
            </w:pPr>
          </w:p>
        </w:tc>
        <w:tc>
          <w:tcPr>
            <w:tcW w:w="4786" w:type="dxa"/>
            <w:vAlign w:val="center"/>
          </w:tcPr>
          <w:p w:rsidR="004B42A0" w:rsidRDefault="004B42A0" w:rsidP="00D0016E">
            <w:pPr>
              <w:tabs>
                <w:tab w:val="left" w:pos="7380"/>
              </w:tabs>
              <w:rPr>
                <w:b/>
              </w:rPr>
            </w:pPr>
          </w:p>
          <w:p w:rsidR="004B42A0" w:rsidRDefault="004B42A0" w:rsidP="00D0016E">
            <w:pPr>
              <w:tabs>
                <w:tab w:val="left" w:pos="7380"/>
              </w:tabs>
              <w:rPr>
                <w:b/>
              </w:rPr>
            </w:pPr>
          </w:p>
          <w:p w:rsidR="004B42A0" w:rsidRDefault="004B42A0" w:rsidP="00D0016E">
            <w:pPr>
              <w:tabs>
                <w:tab w:val="left" w:pos="7380"/>
              </w:tabs>
              <w:rPr>
                <w:b/>
              </w:rPr>
            </w:pPr>
          </w:p>
          <w:p w:rsidR="004B42A0" w:rsidRDefault="004B42A0" w:rsidP="00D0016E">
            <w:pPr>
              <w:tabs>
                <w:tab w:val="left" w:pos="7380"/>
              </w:tabs>
              <w:rPr>
                <w:b/>
              </w:rPr>
            </w:pPr>
          </w:p>
          <w:p w:rsidR="004B42A0" w:rsidRDefault="004B42A0" w:rsidP="00D0016E">
            <w:pPr>
              <w:tabs>
                <w:tab w:val="left" w:pos="7380"/>
              </w:tabs>
              <w:rPr>
                <w:b/>
              </w:rPr>
            </w:pPr>
          </w:p>
          <w:p w:rsidR="004B42A0" w:rsidRDefault="004B42A0" w:rsidP="00D0016E">
            <w:pPr>
              <w:tabs>
                <w:tab w:val="left" w:pos="7380"/>
              </w:tabs>
              <w:rPr>
                <w:b/>
              </w:rPr>
            </w:pPr>
          </w:p>
          <w:p w:rsidR="00916AC2" w:rsidRDefault="00916AC2" w:rsidP="00D0016E">
            <w:pPr>
              <w:tabs>
                <w:tab w:val="left" w:pos="7380"/>
              </w:tabs>
              <w:rPr>
                <w:b/>
              </w:rPr>
            </w:pPr>
          </w:p>
          <w:p w:rsidR="00916AC2" w:rsidRDefault="00916AC2" w:rsidP="00D0016E">
            <w:pPr>
              <w:tabs>
                <w:tab w:val="left" w:pos="7380"/>
              </w:tabs>
              <w:rPr>
                <w:b/>
              </w:rPr>
            </w:pPr>
          </w:p>
          <w:p w:rsidR="00880FF7" w:rsidRDefault="00880FF7" w:rsidP="00D0016E">
            <w:pPr>
              <w:tabs>
                <w:tab w:val="left" w:pos="7380"/>
              </w:tabs>
              <w:rPr>
                <w:b/>
              </w:rPr>
            </w:pPr>
          </w:p>
          <w:p w:rsidR="00FB5423" w:rsidRDefault="00FB5423" w:rsidP="00D0016E">
            <w:pPr>
              <w:tabs>
                <w:tab w:val="left" w:pos="7380"/>
              </w:tabs>
              <w:rPr>
                <w:b/>
              </w:rPr>
            </w:pPr>
            <w:r w:rsidRPr="00715972">
              <w:rPr>
                <w:b/>
              </w:rPr>
              <w:t>Приложение №</w:t>
            </w:r>
            <w:r>
              <w:rPr>
                <w:b/>
              </w:rPr>
              <w:t xml:space="preserve"> 3</w:t>
            </w:r>
          </w:p>
          <w:p w:rsidR="00916AC2" w:rsidRPr="003F34E4" w:rsidRDefault="00916AC2" w:rsidP="00916AC2">
            <w:pPr>
              <w:tabs>
                <w:tab w:val="left" w:pos="7380"/>
              </w:tabs>
              <w:rPr>
                <w:b/>
              </w:rPr>
            </w:pPr>
            <w:r w:rsidRPr="003F34E4">
              <w:rPr>
                <w:b/>
              </w:rPr>
              <w:t xml:space="preserve">к Положению об оплате труда работников </w:t>
            </w:r>
          </w:p>
          <w:p w:rsidR="00FB5423" w:rsidRPr="00715972" w:rsidRDefault="00916AC2" w:rsidP="00916AC2">
            <w:pPr>
              <w:tabs>
                <w:tab w:val="left" w:pos="7380"/>
              </w:tabs>
              <w:rPr>
                <w:b/>
              </w:rPr>
            </w:pPr>
            <w:r w:rsidRPr="003F34E4">
              <w:rPr>
                <w:b/>
              </w:rPr>
              <w:t>МБОУ СОШ №11им.С.М.Жолоба</w:t>
            </w:r>
          </w:p>
        </w:tc>
      </w:tr>
    </w:tbl>
    <w:p w:rsidR="00057C19" w:rsidRPr="00057C19" w:rsidRDefault="00057C19" w:rsidP="00057C19">
      <w:pPr>
        <w:jc w:val="both"/>
      </w:pPr>
    </w:p>
    <w:p w:rsidR="005F5474" w:rsidRDefault="005F5474" w:rsidP="00057C19">
      <w:pPr>
        <w:widowControl w:val="0"/>
        <w:tabs>
          <w:tab w:val="left" w:pos="3072"/>
        </w:tabs>
        <w:kinsoku w:val="0"/>
        <w:overflowPunct w:val="0"/>
        <w:contextualSpacing/>
      </w:pPr>
    </w:p>
    <w:p w:rsidR="00D0016E" w:rsidRPr="00D0016E" w:rsidRDefault="00D0016E" w:rsidP="00D0016E">
      <w:pPr>
        <w:pStyle w:val="3"/>
        <w:widowControl w:val="0"/>
        <w:kinsoku w:val="0"/>
        <w:overflowPunct w:val="0"/>
        <w:spacing w:before="0" w:after="0"/>
        <w:contextualSpacing/>
        <w:jc w:val="center"/>
        <w:rPr>
          <w:rFonts w:ascii="Times New Roman" w:hAnsi="Times New Roman"/>
          <w:sz w:val="24"/>
          <w:szCs w:val="24"/>
        </w:rPr>
      </w:pPr>
      <w:r w:rsidRPr="00D0016E">
        <w:rPr>
          <w:rFonts w:ascii="Times New Roman" w:hAnsi="Times New Roman"/>
          <w:sz w:val="24"/>
          <w:szCs w:val="24"/>
        </w:rPr>
        <w:t>П</w:t>
      </w:r>
      <w:r w:rsidR="00FC6D7F" w:rsidRPr="00D0016E">
        <w:rPr>
          <w:rFonts w:ascii="Times New Roman" w:hAnsi="Times New Roman"/>
          <w:sz w:val="24"/>
          <w:szCs w:val="24"/>
        </w:rPr>
        <w:t>еречень</w:t>
      </w:r>
    </w:p>
    <w:p w:rsidR="00D0016E" w:rsidRPr="00D0016E" w:rsidRDefault="00D0016E" w:rsidP="00D0016E">
      <w:pPr>
        <w:widowControl w:val="0"/>
        <w:kinsoku w:val="0"/>
        <w:overflowPunct w:val="0"/>
        <w:contextualSpacing/>
        <w:jc w:val="center"/>
        <w:rPr>
          <w:b/>
        </w:rPr>
      </w:pPr>
      <w:r w:rsidRPr="00D0016E">
        <w:rPr>
          <w:b/>
        </w:rPr>
        <w:t>компенсационных выплат</w:t>
      </w:r>
    </w:p>
    <w:p w:rsidR="00D0016E" w:rsidRDefault="00D0016E" w:rsidP="00D0016E">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240"/>
        <w:gridCol w:w="4088"/>
        <w:gridCol w:w="1595"/>
      </w:tblGrid>
      <w:tr w:rsidR="00D0016E" w:rsidRPr="00D0016E" w:rsidTr="00D0016E">
        <w:tc>
          <w:tcPr>
            <w:tcW w:w="648" w:type="dxa"/>
          </w:tcPr>
          <w:p w:rsidR="00D0016E" w:rsidRPr="00D0016E" w:rsidRDefault="00D0016E" w:rsidP="00D0016E">
            <w:pPr>
              <w:jc w:val="center"/>
            </w:pPr>
            <w:r w:rsidRPr="00D0016E">
              <w:t>№ п/п</w:t>
            </w:r>
          </w:p>
        </w:tc>
        <w:tc>
          <w:tcPr>
            <w:tcW w:w="3240" w:type="dxa"/>
          </w:tcPr>
          <w:p w:rsidR="00D0016E" w:rsidRPr="00D0016E" w:rsidRDefault="00D0016E" w:rsidP="00D0016E">
            <w:pPr>
              <w:jc w:val="center"/>
            </w:pPr>
            <w:r w:rsidRPr="00D0016E">
              <w:t>Компенсационные выплаты</w:t>
            </w:r>
          </w:p>
        </w:tc>
        <w:tc>
          <w:tcPr>
            <w:tcW w:w="4088" w:type="dxa"/>
          </w:tcPr>
          <w:p w:rsidR="00D0016E" w:rsidRPr="00D0016E" w:rsidRDefault="00D0016E" w:rsidP="00D0016E">
            <w:pPr>
              <w:jc w:val="center"/>
            </w:pPr>
            <w:r w:rsidRPr="00D0016E">
              <w:t>Показатели</w:t>
            </w:r>
          </w:p>
        </w:tc>
        <w:tc>
          <w:tcPr>
            <w:tcW w:w="1595" w:type="dxa"/>
          </w:tcPr>
          <w:p w:rsidR="00D0016E" w:rsidRPr="00D0016E" w:rsidRDefault="00D0016E" w:rsidP="00272168">
            <w:pPr>
              <w:jc w:val="center"/>
            </w:pPr>
            <w:r w:rsidRPr="00D0016E">
              <w:t>Процент</w:t>
            </w:r>
            <w:r w:rsidR="00272168">
              <w:t>, абсолютная сумма (руб.)</w:t>
            </w:r>
          </w:p>
        </w:tc>
      </w:tr>
      <w:tr w:rsidR="00D0016E" w:rsidRPr="00D0016E" w:rsidTr="00D0016E">
        <w:tc>
          <w:tcPr>
            <w:tcW w:w="648" w:type="dxa"/>
          </w:tcPr>
          <w:p w:rsidR="00D0016E" w:rsidRPr="00D0016E" w:rsidRDefault="00D0016E" w:rsidP="00D0016E">
            <w:pPr>
              <w:jc w:val="center"/>
            </w:pPr>
            <w:r w:rsidRPr="00D0016E">
              <w:t>1</w:t>
            </w:r>
          </w:p>
        </w:tc>
        <w:tc>
          <w:tcPr>
            <w:tcW w:w="3240" w:type="dxa"/>
          </w:tcPr>
          <w:p w:rsidR="00D0016E" w:rsidRPr="00D0016E" w:rsidRDefault="00D0016E" w:rsidP="00D0016E">
            <w:pPr>
              <w:jc w:val="center"/>
            </w:pPr>
            <w:r w:rsidRPr="00D0016E">
              <w:t>2</w:t>
            </w:r>
          </w:p>
        </w:tc>
        <w:tc>
          <w:tcPr>
            <w:tcW w:w="4088" w:type="dxa"/>
          </w:tcPr>
          <w:p w:rsidR="00D0016E" w:rsidRPr="00D0016E" w:rsidRDefault="00D0016E" w:rsidP="00D0016E">
            <w:pPr>
              <w:jc w:val="center"/>
            </w:pPr>
            <w:r w:rsidRPr="00D0016E">
              <w:t>3</w:t>
            </w:r>
          </w:p>
        </w:tc>
        <w:tc>
          <w:tcPr>
            <w:tcW w:w="1595" w:type="dxa"/>
          </w:tcPr>
          <w:p w:rsidR="00D0016E" w:rsidRPr="00D0016E" w:rsidRDefault="00D0016E" w:rsidP="00D0016E">
            <w:pPr>
              <w:jc w:val="center"/>
            </w:pPr>
            <w:r w:rsidRPr="00D0016E">
              <w:t>4</w:t>
            </w:r>
          </w:p>
        </w:tc>
      </w:tr>
      <w:tr w:rsidR="00AC3F98" w:rsidRPr="00D0016E" w:rsidTr="00AC3F98">
        <w:tc>
          <w:tcPr>
            <w:tcW w:w="648" w:type="dxa"/>
          </w:tcPr>
          <w:p w:rsidR="00AC3F98" w:rsidRPr="00D0016E" w:rsidRDefault="00AC3F98" w:rsidP="00D0016E">
            <w:pPr>
              <w:jc w:val="center"/>
            </w:pPr>
            <w:r>
              <w:t>1</w:t>
            </w:r>
          </w:p>
        </w:tc>
        <w:tc>
          <w:tcPr>
            <w:tcW w:w="7328" w:type="dxa"/>
            <w:gridSpan w:val="2"/>
          </w:tcPr>
          <w:p w:rsidR="00AC3F98" w:rsidRPr="00D0016E" w:rsidRDefault="00AC3F98" w:rsidP="00AC3F98">
            <w:r>
              <w:t>За работу на  тяжелых работах с  вредными и (или) опасными условиями труда при наличии СОУТ</w:t>
            </w:r>
          </w:p>
        </w:tc>
        <w:tc>
          <w:tcPr>
            <w:tcW w:w="1595" w:type="dxa"/>
          </w:tcPr>
          <w:p w:rsidR="00AC3F98" w:rsidRPr="00D0016E" w:rsidRDefault="00AC3F98" w:rsidP="00D0016E">
            <w:pPr>
              <w:jc w:val="center"/>
            </w:pPr>
            <w:r>
              <w:t>До 12% от оклада</w:t>
            </w:r>
          </w:p>
        </w:tc>
      </w:tr>
      <w:tr w:rsidR="00AC3F98" w:rsidRPr="00D0016E" w:rsidTr="00AC3F98">
        <w:tc>
          <w:tcPr>
            <w:tcW w:w="648" w:type="dxa"/>
          </w:tcPr>
          <w:p w:rsidR="00AC3F98" w:rsidRDefault="00AC3F98" w:rsidP="00D0016E">
            <w:pPr>
              <w:jc w:val="center"/>
            </w:pPr>
            <w:r>
              <w:t>2</w:t>
            </w:r>
          </w:p>
        </w:tc>
        <w:tc>
          <w:tcPr>
            <w:tcW w:w="7328" w:type="dxa"/>
            <w:gridSpan w:val="2"/>
          </w:tcPr>
          <w:p w:rsidR="00AC3F98" w:rsidRDefault="00AC3F98" w:rsidP="00AC3F98">
            <w:r>
              <w:t>За работу на особо тяжелых работах с особо вредными и (или) опасными условиями труда при наличии СОУТ</w:t>
            </w:r>
          </w:p>
        </w:tc>
        <w:tc>
          <w:tcPr>
            <w:tcW w:w="1595" w:type="dxa"/>
          </w:tcPr>
          <w:p w:rsidR="00AC3F98" w:rsidRDefault="00AC3F98" w:rsidP="00AC3F98">
            <w:pPr>
              <w:jc w:val="center"/>
            </w:pPr>
            <w:r>
              <w:t>До 24% от оклада</w:t>
            </w:r>
          </w:p>
        </w:tc>
      </w:tr>
      <w:tr w:rsidR="00D0016E" w:rsidRPr="00D0016E" w:rsidTr="00272168">
        <w:trPr>
          <w:cantSplit/>
        </w:trPr>
        <w:tc>
          <w:tcPr>
            <w:tcW w:w="648" w:type="dxa"/>
            <w:vAlign w:val="center"/>
          </w:tcPr>
          <w:p w:rsidR="00D0016E" w:rsidRDefault="00AC3F98" w:rsidP="00272168">
            <w:pPr>
              <w:jc w:val="center"/>
            </w:pPr>
            <w:r>
              <w:t>3</w:t>
            </w:r>
          </w:p>
        </w:tc>
        <w:tc>
          <w:tcPr>
            <w:tcW w:w="7328" w:type="dxa"/>
            <w:gridSpan w:val="2"/>
            <w:vAlign w:val="center"/>
          </w:tcPr>
          <w:p w:rsidR="00D0016E" w:rsidRPr="00D0016E" w:rsidRDefault="00D0016E" w:rsidP="00272168">
            <w:pPr>
              <w:widowControl w:val="0"/>
              <w:kinsoku w:val="0"/>
              <w:overflowPunct w:val="0"/>
              <w:autoSpaceDE w:val="0"/>
              <w:autoSpaceDN w:val="0"/>
              <w:contextualSpacing/>
              <w:rPr>
                <w:highlight w:val="yellow"/>
              </w:rPr>
            </w:pPr>
            <w:r>
              <w:t>За совмещение профессий</w:t>
            </w:r>
          </w:p>
        </w:tc>
        <w:tc>
          <w:tcPr>
            <w:tcW w:w="1595" w:type="dxa"/>
            <w:vAlign w:val="center"/>
          </w:tcPr>
          <w:p w:rsidR="00D0016E" w:rsidRPr="00C13693" w:rsidRDefault="00D0016E" w:rsidP="00D0016E">
            <w:pPr>
              <w:jc w:val="center"/>
            </w:pPr>
            <w:r w:rsidRPr="00C13693">
              <w:t>до 15 0000</w:t>
            </w:r>
          </w:p>
        </w:tc>
      </w:tr>
      <w:tr w:rsidR="00D0016E" w:rsidRPr="00D0016E" w:rsidTr="00272168">
        <w:trPr>
          <w:cantSplit/>
        </w:trPr>
        <w:tc>
          <w:tcPr>
            <w:tcW w:w="648" w:type="dxa"/>
            <w:vAlign w:val="center"/>
          </w:tcPr>
          <w:p w:rsidR="00D0016E" w:rsidRDefault="00AC3F98" w:rsidP="00272168">
            <w:pPr>
              <w:jc w:val="center"/>
            </w:pPr>
            <w:r>
              <w:t>4</w:t>
            </w:r>
          </w:p>
        </w:tc>
        <w:tc>
          <w:tcPr>
            <w:tcW w:w="7328" w:type="dxa"/>
            <w:gridSpan w:val="2"/>
            <w:vAlign w:val="center"/>
          </w:tcPr>
          <w:p w:rsidR="00D0016E" w:rsidRPr="00D0016E" w:rsidRDefault="00D0016E" w:rsidP="00272168">
            <w:pPr>
              <w:widowControl w:val="0"/>
              <w:kinsoku w:val="0"/>
              <w:overflowPunct w:val="0"/>
              <w:contextualSpacing/>
              <w:rPr>
                <w:highlight w:val="yellow"/>
              </w:rPr>
            </w:pPr>
            <w: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tc>
        <w:tc>
          <w:tcPr>
            <w:tcW w:w="1595" w:type="dxa"/>
            <w:vAlign w:val="center"/>
          </w:tcPr>
          <w:p w:rsidR="00D0016E" w:rsidRPr="00C13693" w:rsidRDefault="00D0016E" w:rsidP="00D0016E">
            <w:pPr>
              <w:jc w:val="center"/>
            </w:pPr>
            <w:r w:rsidRPr="00C13693">
              <w:t>до 15 000</w:t>
            </w:r>
          </w:p>
        </w:tc>
      </w:tr>
      <w:tr w:rsidR="00272168" w:rsidRPr="00D0016E" w:rsidTr="00272168">
        <w:trPr>
          <w:cantSplit/>
        </w:trPr>
        <w:tc>
          <w:tcPr>
            <w:tcW w:w="648" w:type="dxa"/>
            <w:vAlign w:val="center"/>
          </w:tcPr>
          <w:p w:rsidR="00272168" w:rsidRDefault="00AC3F98" w:rsidP="00272168">
            <w:pPr>
              <w:jc w:val="center"/>
            </w:pPr>
            <w:r>
              <w:t>5</w:t>
            </w:r>
          </w:p>
        </w:tc>
        <w:tc>
          <w:tcPr>
            <w:tcW w:w="7328" w:type="dxa"/>
            <w:gridSpan w:val="2"/>
            <w:vAlign w:val="center"/>
          </w:tcPr>
          <w:p w:rsidR="00272168" w:rsidRPr="00D0016E" w:rsidRDefault="00272168" w:rsidP="00272168">
            <w:r w:rsidRPr="00D0016E">
              <w:t>Специалистам, работающим в сельской местности</w:t>
            </w:r>
          </w:p>
        </w:tc>
        <w:tc>
          <w:tcPr>
            <w:tcW w:w="1595" w:type="dxa"/>
          </w:tcPr>
          <w:p w:rsidR="00272168" w:rsidRPr="00C13693" w:rsidRDefault="00272168" w:rsidP="00D0016E">
            <w:pPr>
              <w:jc w:val="center"/>
            </w:pPr>
            <w:r w:rsidRPr="00C13693">
              <w:t>25 % от оклада</w:t>
            </w:r>
          </w:p>
        </w:tc>
      </w:tr>
      <w:tr w:rsidR="00272168" w:rsidRPr="00D0016E" w:rsidTr="00272168">
        <w:trPr>
          <w:cantSplit/>
        </w:trPr>
        <w:tc>
          <w:tcPr>
            <w:tcW w:w="648" w:type="dxa"/>
            <w:vAlign w:val="center"/>
          </w:tcPr>
          <w:p w:rsidR="00272168" w:rsidRPr="00D0016E" w:rsidRDefault="00AC3F98" w:rsidP="00272168">
            <w:pPr>
              <w:jc w:val="center"/>
            </w:pPr>
            <w:r>
              <w:t>6</w:t>
            </w:r>
          </w:p>
        </w:tc>
        <w:tc>
          <w:tcPr>
            <w:tcW w:w="7328" w:type="dxa"/>
            <w:gridSpan w:val="2"/>
            <w:vAlign w:val="center"/>
          </w:tcPr>
          <w:p w:rsidR="00272168" w:rsidRPr="00D0016E" w:rsidRDefault="00272168" w:rsidP="00272168">
            <w:pPr>
              <w:rPr>
                <w:highlight w:val="yellow"/>
              </w:rPr>
            </w:pPr>
            <w:r>
              <w:t>За работу в ночное время</w:t>
            </w:r>
          </w:p>
        </w:tc>
        <w:tc>
          <w:tcPr>
            <w:tcW w:w="1595" w:type="dxa"/>
          </w:tcPr>
          <w:p w:rsidR="00272168" w:rsidRPr="00C13693" w:rsidRDefault="00272168" w:rsidP="00D0016E">
            <w:pPr>
              <w:jc w:val="center"/>
            </w:pPr>
            <w:r w:rsidRPr="00C13693">
              <w:t>В соответствии с Трудовым Кодексом РФ - 35 %</w:t>
            </w:r>
          </w:p>
        </w:tc>
      </w:tr>
      <w:tr w:rsidR="00272168" w:rsidRPr="00D0016E" w:rsidTr="00272168">
        <w:trPr>
          <w:cantSplit/>
        </w:trPr>
        <w:tc>
          <w:tcPr>
            <w:tcW w:w="648" w:type="dxa"/>
            <w:vAlign w:val="center"/>
          </w:tcPr>
          <w:p w:rsidR="00272168" w:rsidRPr="00D0016E" w:rsidRDefault="00AC3F98" w:rsidP="00272168">
            <w:pPr>
              <w:jc w:val="center"/>
            </w:pPr>
            <w:r>
              <w:t>7</w:t>
            </w:r>
          </w:p>
        </w:tc>
        <w:tc>
          <w:tcPr>
            <w:tcW w:w="7328" w:type="dxa"/>
            <w:gridSpan w:val="2"/>
            <w:vAlign w:val="center"/>
          </w:tcPr>
          <w:p w:rsidR="00272168" w:rsidRPr="00D0016E" w:rsidRDefault="00272168" w:rsidP="00272168">
            <w:r>
              <w:t>За работу в выходные и нерабочие праздничные дни</w:t>
            </w:r>
          </w:p>
        </w:tc>
        <w:tc>
          <w:tcPr>
            <w:tcW w:w="1595" w:type="dxa"/>
          </w:tcPr>
          <w:p w:rsidR="00272168" w:rsidRPr="00C13693" w:rsidRDefault="00272168" w:rsidP="00D0016E">
            <w:pPr>
              <w:jc w:val="center"/>
            </w:pPr>
            <w:r w:rsidRPr="00C13693">
              <w:t>В соответствии с Трудовым Кодексом РФ - 100%</w:t>
            </w:r>
          </w:p>
        </w:tc>
      </w:tr>
    </w:tbl>
    <w:p w:rsidR="00D0016E" w:rsidRPr="00D0016E" w:rsidRDefault="00D0016E" w:rsidP="00D0016E">
      <w:pPr>
        <w:jc w:val="center"/>
      </w:pPr>
    </w:p>
    <w:p w:rsidR="00D0016E" w:rsidRPr="00D0016E" w:rsidRDefault="00D0016E" w:rsidP="00D0016E">
      <w:pPr>
        <w:jc w:val="center"/>
      </w:pPr>
    </w:p>
    <w:p w:rsidR="00DD25F9" w:rsidRDefault="00DD25F9" w:rsidP="00057C19">
      <w:pPr>
        <w:widowControl w:val="0"/>
        <w:tabs>
          <w:tab w:val="left" w:pos="3072"/>
        </w:tabs>
        <w:kinsoku w:val="0"/>
        <w:overflowPunct w:val="0"/>
        <w:contextualSpacing/>
      </w:pPr>
    </w:p>
    <w:p w:rsidR="00DD25F9" w:rsidRDefault="00DD25F9" w:rsidP="00057C19">
      <w:pPr>
        <w:widowControl w:val="0"/>
        <w:tabs>
          <w:tab w:val="left" w:pos="3072"/>
        </w:tabs>
        <w:kinsoku w:val="0"/>
        <w:overflowPunct w:val="0"/>
        <w:contextualSpacing/>
      </w:pPr>
    </w:p>
    <w:p w:rsidR="00DD25F9" w:rsidRDefault="00DD25F9" w:rsidP="00057C19">
      <w:pPr>
        <w:widowControl w:val="0"/>
        <w:tabs>
          <w:tab w:val="left" w:pos="3072"/>
        </w:tabs>
        <w:kinsoku w:val="0"/>
        <w:overflowPunct w:val="0"/>
        <w:contextualSpacing/>
      </w:pPr>
    </w:p>
    <w:p w:rsidR="00DD25F9" w:rsidRDefault="00DD25F9" w:rsidP="00057C19">
      <w:pPr>
        <w:widowControl w:val="0"/>
        <w:tabs>
          <w:tab w:val="left" w:pos="3072"/>
        </w:tabs>
        <w:kinsoku w:val="0"/>
        <w:overflowPunct w:val="0"/>
        <w:contextualSpacing/>
      </w:pPr>
    </w:p>
    <w:p w:rsidR="00DD25F9" w:rsidRDefault="00DD25F9" w:rsidP="00057C19">
      <w:pPr>
        <w:widowControl w:val="0"/>
        <w:tabs>
          <w:tab w:val="left" w:pos="3072"/>
        </w:tabs>
        <w:kinsoku w:val="0"/>
        <w:overflowPunct w:val="0"/>
        <w:contextualSpacing/>
      </w:pPr>
    </w:p>
    <w:p w:rsidR="00DD25F9" w:rsidRDefault="00DD25F9" w:rsidP="00057C19">
      <w:pPr>
        <w:widowControl w:val="0"/>
        <w:tabs>
          <w:tab w:val="left" w:pos="3072"/>
        </w:tabs>
        <w:kinsoku w:val="0"/>
        <w:overflowPunct w:val="0"/>
        <w:contextualSpacing/>
      </w:pPr>
    </w:p>
    <w:p w:rsidR="00DD25F9" w:rsidRDefault="00DD25F9" w:rsidP="00057C19">
      <w:pPr>
        <w:widowControl w:val="0"/>
        <w:tabs>
          <w:tab w:val="left" w:pos="3072"/>
        </w:tabs>
        <w:kinsoku w:val="0"/>
        <w:overflowPunct w:val="0"/>
        <w:contextualSpacing/>
      </w:pPr>
    </w:p>
    <w:p w:rsidR="00DD25F9" w:rsidRDefault="00DD25F9" w:rsidP="00057C19">
      <w:pPr>
        <w:widowControl w:val="0"/>
        <w:tabs>
          <w:tab w:val="left" w:pos="3072"/>
        </w:tabs>
        <w:kinsoku w:val="0"/>
        <w:overflowPunct w:val="0"/>
        <w:contextualSpacing/>
      </w:pPr>
    </w:p>
    <w:p w:rsidR="00DD25F9" w:rsidRDefault="00DD25F9" w:rsidP="00057C19">
      <w:pPr>
        <w:widowControl w:val="0"/>
        <w:tabs>
          <w:tab w:val="left" w:pos="3072"/>
        </w:tabs>
        <w:kinsoku w:val="0"/>
        <w:overflowPunct w:val="0"/>
        <w:contextualSpacing/>
      </w:pPr>
    </w:p>
    <w:p w:rsidR="00A137FC" w:rsidRDefault="00A137FC" w:rsidP="00057C19">
      <w:pPr>
        <w:widowControl w:val="0"/>
        <w:tabs>
          <w:tab w:val="left" w:pos="3072"/>
        </w:tabs>
        <w:kinsoku w:val="0"/>
        <w:overflowPunct w:val="0"/>
        <w:contextualSpacing/>
      </w:pPr>
    </w:p>
    <w:p w:rsidR="00A137FC" w:rsidRDefault="00A137FC" w:rsidP="00057C19">
      <w:pPr>
        <w:widowControl w:val="0"/>
        <w:tabs>
          <w:tab w:val="left" w:pos="3072"/>
        </w:tabs>
        <w:kinsoku w:val="0"/>
        <w:overflowPunct w:val="0"/>
        <w:contextualSpacing/>
      </w:pPr>
    </w:p>
    <w:p w:rsidR="00A137FC" w:rsidRDefault="00A137FC" w:rsidP="00057C19">
      <w:pPr>
        <w:widowControl w:val="0"/>
        <w:tabs>
          <w:tab w:val="left" w:pos="3072"/>
        </w:tabs>
        <w:kinsoku w:val="0"/>
        <w:overflowPunct w:val="0"/>
        <w:contextualSpacing/>
      </w:pPr>
    </w:p>
    <w:p w:rsidR="00A137FC" w:rsidRDefault="00A137FC" w:rsidP="00057C19">
      <w:pPr>
        <w:widowControl w:val="0"/>
        <w:tabs>
          <w:tab w:val="left" w:pos="3072"/>
        </w:tabs>
        <w:kinsoku w:val="0"/>
        <w:overflowPunct w:val="0"/>
        <w:contextualSpacing/>
      </w:pPr>
    </w:p>
    <w:p w:rsidR="00A137FC" w:rsidRDefault="00A137FC" w:rsidP="00057C19">
      <w:pPr>
        <w:widowControl w:val="0"/>
        <w:tabs>
          <w:tab w:val="left" w:pos="3072"/>
        </w:tabs>
        <w:kinsoku w:val="0"/>
        <w:overflowPunct w:val="0"/>
        <w:contextualSpacing/>
      </w:pPr>
    </w:p>
    <w:p w:rsidR="00A137FC" w:rsidRDefault="00A137FC" w:rsidP="00057C19">
      <w:pPr>
        <w:widowControl w:val="0"/>
        <w:tabs>
          <w:tab w:val="left" w:pos="3072"/>
        </w:tabs>
        <w:kinsoku w:val="0"/>
        <w:overflowPunct w:val="0"/>
        <w:contextualSpacing/>
      </w:pPr>
    </w:p>
    <w:p w:rsidR="00A137FC" w:rsidRDefault="00A137FC" w:rsidP="00057C19">
      <w:pPr>
        <w:widowControl w:val="0"/>
        <w:tabs>
          <w:tab w:val="left" w:pos="3072"/>
        </w:tabs>
        <w:kinsoku w:val="0"/>
        <w:overflowPunct w:val="0"/>
        <w:contextualSpacing/>
      </w:pPr>
    </w:p>
    <w:p w:rsidR="00A137FC" w:rsidRDefault="00A137FC" w:rsidP="00057C19">
      <w:pPr>
        <w:widowControl w:val="0"/>
        <w:tabs>
          <w:tab w:val="left" w:pos="3072"/>
        </w:tabs>
        <w:kinsoku w:val="0"/>
        <w:overflowPunct w:val="0"/>
        <w:contextualSpacing/>
      </w:pPr>
    </w:p>
    <w:p w:rsidR="00DD25F9" w:rsidRDefault="00DD25F9" w:rsidP="00057C19">
      <w:pPr>
        <w:widowControl w:val="0"/>
        <w:tabs>
          <w:tab w:val="left" w:pos="3072"/>
        </w:tabs>
        <w:kinsoku w:val="0"/>
        <w:overflowPunct w:val="0"/>
        <w:contextualSpacing/>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D25F9" w:rsidRPr="00715972" w:rsidTr="0017275D">
        <w:tc>
          <w:tcPr>
            <w:tcW w:w="4785" w:type="dxa"/>
          </w:tcPr>
          <w:p w:rsidR="00DD25F9" w:rsidRDefault="00DD25F9" w:rsidP="005F50FD">
            <w:pPr>
              <w:tabs>
                <w:tab w:val="left" w:pos="7380"/>
              </w:tabs>
              <w:jc w:val="both"/>
            </w:pPr>
          </w:p>
        </w:tc>
        <w:tc>
          <w:tcPr>
            <w:tcW w:w="4786" w:type="dxa"/>
            <w:vAlign w:val="center"/>
          </w:tcPr>
          <w:p w:rsidR="00880FF7" w:rsidRDefault="00880FF7" w:rsidP="005F50FD">
            <w:pPr>
              <w:tabs>
                <w:tab w:val="left" w:pos="7380"/>
              </w:tabs>
              <w:rPr>
                <w:b/>
              </w:rPr>
            </w:pPr>
          </w:p>
          <w:p w:rsidR="00880FF7" w:rsidRDefault="00880FF7" w:rsidP="005F50FD">
            <w:pPr>
              <w:tabs>
                <w:tab w:val="left" w:pos="7380"/>
              </w:tabs>
              <w:rPr>
                <w:b/>
              </w:rPr>
            </w:pPr>
          </w:p>
          <w:p w:rsidR="00880FF7" w:rsidRDefault="00880FF7" w:rsidP="005F50FD">
            <w:pPr>
              <w:tabs>
                <w:tab w:val="left" w:pos="7380"/>
              </w:tabs>
              <w:rPr>
                <w:b/>
              </w:rPr>
            </w:pPr>
          </w:p>
          <w:p w:rsidR="00DD25F9" w:rsidRDefault="00DD25F9" w:rsidP="005F50FD">
            <w:pPr>
              <w:tabs>
                <w:tab w:val="left" w:pos="7380"/>
              </w:tabs>
              <w:rPr>
                <w:b/>
              </w:rPr>
            </w:pPr>
            <w:r w:rsidRPr="00715972">
              <w:rPr>
                <w:b/>
              </w:rPr>
              <w:t>Приложение №</w:t>
            </w:r>
            <w:r>
              <w:rPr>
                <w:b/>
              </w:rPr>
              <w:t xml:space="preserve"> </w:t>
            </w:r>
            <w:r w:rsidR="00FB5423">
              <w:rPr>
                <w:b/>
              </w:rPr>
              <w:t>4</w:t>
            </w:r>
            <w:r w:rsidRPr="00715972">
              <w:rPr>
                <w:b/>
              </w:rPr>
              <w:t xml:space="preserve"> </w:t>
            </w:r>
          </w:p>
          <w:p w:rsidR="00916AC2" w:rsidRPr="003F34E4" w:rsidRDefault="00916AC2" w:rsidP="00916AC2">
            <w:pPr>
              <w:tabs>
                <w:tab w:val="left" w:pos="7380"/>
              </w:tabs>
              <w:rPr>
                <w:b/>
              </w:rPr>
            </w:pPr>
            <w:r w:rsidRPr="003F34E4">
              <w:rPr>
                <w:b/>
              </w:rPr>
              <w:t xml:space="preserve">к Положению об оплате труда работников </w:t>
            </w:r>
          </w:p>
          <w:p w:rsidR="00DD25F9" w:rsidRPr="00715972" w:rsidRDefault="00916AC2" w:rsidP="00916AC2">
            <w:pPr>
              <w:tabs>
                <w:tab w:val="left" w:pos="7380"/>
              </w:tabs>
              <w:rPr>
                <w:b/>
              </w:rPr>
            </w:pPr>
            <w:r w:rsidRPr="003F34E4">
              <w:rPr>
                <w:b/>
              </w:rPr>
              <w:t>МБОУ СОШ №11им.С.М.Жолоба</w:t>
            </w:r>
          </w:p>
        </w:tc>
      </w:tr>
    </w:tbl>
    <w:p w:rsidR="00DD25F9" w:rsidRDefault="00DD25F9" w:rsidP="00DD25F9">
      <w:pPr>
        <w:widowControl w:val="0"/>
        <w:tabs>
          <w:tab w:val="left" w:pos="3072"/>
        </w:tabs>
        <w:kinsoku w:val="0"/>
        <w:overflowPunct w:val="0"/>
        <w:contextualSpacing/>
        <w:jc w:val="right"/>
      </w:pPr>
    </w:p>
    <w:p w:rsidR="005F50FD" w:rsidRPr="005F50FD" w:rsidRDefault="005F50FD" w:rsidP="005F50FD">
      <w:pPr>
        <w:pStyle w:val="3"/>
        <w:jc w:val="center"/>
        <w:rPr>
          <w:rFonts w:ascii="Times New Roman" w:hAnsi="Times New Roman"/>
          <w:sz w:val="24"/>
          <w:szCs w:val="24"/>
        </w:rPr>
      </w:pPr>
      <w:r w:rsidRPr="005F50FD">
        <w:rPr>
          <w:rFonts w:ascii="Times New Roman" w:hAnsi="Times New Roman"/>
          <w:sz w:val="24"/>
          <w:szCs w:val="24"/>
        </w:rPr>
        <w:t>П</w:t>
      </w:r>
      <w:r w:rsidR="00FC6D7F" w:rsidRPr="005F50FD">
        <w:rPr>
          <w:rFonts w:ascii="Times New Roman" w:hAnsi="Times New Roman"/>
          <w:sz w:val="24"/>
          <w:szCs w:val="24"/>
        </w:rPr>
        <w:t>еречень</w:t>
      </w:r>
    </w:p>
    <w:p w:rsidR="005F50FD" w:rsidRPr="005F50FD" w:rsidRDefault="005F50FD" w:rsidP="005F50FD">
      <w:pPr>
        <w:jc w:val="center"/>
        <w:rPr>
          <w:b/>
        </w:rPr>
      </w:pPr>
      <w:r w:rsidRPr="005F50FD">
        <w:rPr>
          <w:b/>
        </w:rPr>
        <w:t>выплат стимулирующего характера</w:t>
      </w:r>
    </w:p>
    <w:p w:rsidR="005F50FD" w:rsidRDefault="005F50FD" w:rsidP="0006522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3262"/>
        <w:gridCol w:w="3769"/>
        <w:gridCol w:w="1975"/>
      </w:tblGrid>
      <w:tr w:rsidR="005F50FD" w:rsidRPr="0017275D" w:rsidTr="003678F9">
        <w:tc>
          <w:tcPr>
            <w:tcW w:w="565" w:type="dxa"/>
          </w:tcPr>
          <w:p w:rsidR="005F50FD" w:rsidRPr="0017275D" w:rsidRDefault="005F50FD" w:rsidP="005F50FD">
            <w:pPr>
              <w:jc w:val="center"/>
            </w:pPr>
            <w:r w:rsidRPr="0017275D">
              <w:t>№ п/п</w:t>
            </w:r>
          </w:p>
        </w:tc>
        <w:tc>
          <w:tcPr>
            <w:tcW w:w="3262" w:type="dxa"/>
          </w:tcPr>
          <w:p w:rsidR="005F50FD" w:rsidRPr="0017275D" w:rsidRDefault="005F50FD" w:rsidP="005F50FD">
            <w:pPr>
              <w:jc w:val="center"/>
            </w:pPr>
            <w:r w:rsidRPr="0017275D">
              <w:t>Выплаты стимулирующего характера</w:t>
            </w:r>
          </w:p>
        </w:tc>
        <w:tc>
          <w:tcPr>
            <w:tcW w:w="3769" w:type="dxa"/>
          </w:tcPr>
          <w:p w:rsidR="005F50FD" w:rsidRPr="0017275D" w:rsidRDefault="005F50FD" w:rsidP="005F50FD">
            <w:pPr>
              <w:jc w:val="center"/>
            </w:pPr>
            <w:r w:rsidRPr="0017275D">
              <w:t>Показатели</w:t>
            </w:r>
          </w:p>
        </w:tc>
        <w:tc>
          <w:tcPr>
            <w:tcW w:w="1975" w:type="dxa"/>
          </w:tcPr>
          <w:p w:rsidR="005F50FD" w:rsidRPr="0017275D" w:rsidRDefault="00B478B5" w:rsidP="00B478B5">
            <w:pPr>
              <w:jc w:val="center"/>
            </w:pPr>
            <w:r w:rsidRPr="0017275D">
              <w:t>Р</w:t>
            </w:r>
            <w:r w:rsidR="005F50FD" w:rsidRPr="0017275D">
              <w:t>азмеры повышающих коэффициентов, процентов</w:t>
            </w:r>
            <w:r w:rsidRPr="0017275D">
              <w:t xml:space="preserve"> и абсолютных сумм</w:t>
            </w:r>
            <w:r w:rsidR="00CF0912" w:rsidRPr="0017275D">
              <w:t xml:space="preserve"> (руб.)</w:t>
            </w:r>
          </w:p>
        </w:tc>
      </w:tr>
      <w:tr w:rsidR="005F50FD" w:rsidRPr="0017275D" w:rsidTr="00612090">
        <w:trPr>
          <w:cantSplit/>
        </w:trPr>
        <w:tc>
          <w:tcPr>
            <w:tcW w:w="565" w:type="dxa"/>
            <w:vMerge w:val="restart"/>
            <w:vAlign w:val="center"/>
          </w:tcPr>
          <w:p w:rsidR="005F50FD" w:rsidRPr="0017275D" w:rsidRDefault="005F50FD" w:rsidP="00612090">
            <w:r w:rsidRPr="0017275D">
              <w:t>1</w:t>
            </w:r>
          </w:p>
        </w:tc>
        <w:tc>
          <w:tcPr>
            <w:tcW w:w="3262" w:type="dxa"/>
            <w:vMerge w:val="restart"/>
            <w:vAlign w:val="center"/>
          </w:tcPr>
          <w:p w:rsidR="005F50FD" w:rsidRPr="0017275D" w:rsidRDefault="005F50FD" w:rsidP="00823947">
            <w:r w:rsidRPr="0017275D">
              <w:t>Повышающий коэффициент к окладу за квалификационную категорию</w:t>
            </w:r>
          </w:p>
        </w:tc>
        <w:tc>
          <w:tcPr>
            <w:tcW w:w="3769" w:type="dxa"/>
          </w:tcPr>
          <w:p w:rsidR="005F50FD" w:rsidRPr="0017275D" w:rsidRDefault="005F50FD" w:rsidP="005F50FD">
            <w:pPr>
              <w:jc w:val="both"/>
            </w:pPr>
            <w:r w:rsidRPr="0017275D">
              <w:t>1) при наличии высшей квалификационной категории</w:t>
            </w:r>
          </w:p>
        </w:tc>
        <w:tc>
          <w:tcPr>
            <w:tcW w:w="1975" w:type="dxa"/>
            <w:vAlign w:val="center"/>
          </w:tcPr>
          <w:p w:rsidR="005F50FD" w:rsidRPr="00957966" w:rsidRDefault="005F50FD" w:rsidP="00B478B5">
            <w:pPr>
              <w:jc w:val="center"/>
            </w:pPr>
            <w:r w:rsidRPr="00957966">
              <w:t>1</w:t>
            </w:r>
            <w:r w:rsidR="00B478B5" w:rsidRPr="00957966">
              <w:t xml:space="preserve"> </w:t>
            </w:r>
            <w:r w:rsidRPr="00957966">
              <w:t>500</w:t>
            </w:r>
          </w:p>
        </w:tc>
      </w:tr>
      <w:tr w:rsidR="005F50FD" w:rsidRPr="0017275D" w:rsidTr="00612090">
        <w:trPr>
          <w:cantSplit/>
        </w:trPr>
        <w:tc>
          <w:tcPr>
            <w:tcW w:w="565" w:type="dxa"/>
            <w:vMerge/>
            <w:vAlign w:val="center"/>
          </w:tcPr>
          <w:p w:rsidR="005F50FD" w:rsidRPr="0017275D" w:rsidRDefault="005F50FD" w:rsidP="00612090"/>
        </w:tc>
        <w:tc>
          <w:tcPr>
            <w:tcW w:w="3262" w:type="dxa"/>
            <w:vMerge/>
            <w:vAlign w:val="center"/>
          </w:tcPr>
          <w:p w:rsidR="005F50FD" w:rsidRPr="0017275D" w:rsidRDefault="005F50FD" w:rsidP="00612090"/>
        </w:tc>
        <w:tc>
          <w:tcPr>
            <w:tcW w:w="3769" w:type="dxa"/>
          </w:tcPr>
          <w:p w:rsidR="005F50FD" w:rsidRPr="0017275D" w:rsidRDefault="005F50FD" w:rsidP="005F50FD">
            <w:pPr>
              <w:jc w:val="both"/>
            </w:pPr>
            <w:r w:rsidRPr="0017275D">
              <w:t>2) при наличии первой квалификационной категории</w:t>
            </w:r>
          </w:p>
        </w:tc>
        <w:tc>
          <w:tcPr>
            <w:tcW w:w="1975" w:type="dxa"/>
            <w:vAlign w:val="center"/>
          </w:tcPr>
          <w:p w:rsidR="005F50FD" w:rsidRPr="0017275D" w:rsidRDefault="00B478B5" w:rsidP="00B478B5">
            <w:pPr>
              <w:jc w:val="center"/>
            </w:pPr>
            <w:r w:rsidRPr="0017275D">
              <w:t>1 000</w:t>
            </w:r>
          </w:p>
        </w:tc>
      </w:tr>
      <w:tr w:rsidR="005F50FD" w:rsidRPr="0017275D" w:rsidTr="00612090">
        <w:trPr>
          <w:cantSplit/>
        </w:trPr>
        <w:tc>
          <w:tcPr>
            <w:tcW w:w="565" w:type="dxa"/>
            <w:vMerge w:val="restart"/>
            <w:vAlign w:val="center"/>
          </w:tcPr>
          <w:p w:rsidR="005F50FD" w:rsidRPr="0017275D" w:rsidRDefault="005F50FD" w:rsidP="00612090">
            <w:r w:rsidRPr="0017275D">
              <w:t>2</w:t>
            </w:r>
          </w:p>
        </w:tc>
        <w:tc>
          <w:tcPr>
            <w:tcW w:w="3262" w:type="dxa"/>
            <w:vMerge w:val="restart"/>
            <w:vAlign w:val="center"/>
          </w:tcPr>
          <w:p w:rsidR="005F50FD" w:rsidRPr="0017275D" w:rsidRDefault="005F50FD" w:rsidP="00823947">
            <w:r w:rsidRPr="0017275D">
              <w:t xml:space="preserve">Повышающий коэффициент к окладу за ученую степень, почетное звание </w:t>
            </w:r>
          </w:p>
        </w:tc>
        <w:tc>
          <w:tcPr>
            <w:tcW w:w="3769" w:type="dxa"/>
          </w:tcPr>
          <w:p w:rsidR="005F50FD" w:rsidRPr="0017275D" w:rsidRDefault="005F50FD" w:rsidP="005F50FD">
            <w:pPr>
              <w:jc w:val="both"/>
            </w:pPr>
            <w:r w:rsidRPr="0017275D">
              <w:t>1) за ученую степень кандидата наук или за почетное звание «Заслуженный», «Народный», «Почетный»</w:t>
            </w:r>
          </w:p>
        </w:tc>
        <w:tc>
          <w:tcPr>
            <w:tcW w:w="1975" w:type="dxa"/>
            <w:vAlign w:val="center"/>
          </w:tcPr>
          <w:p w:rsidR="005F50FD" w:rsidRPr="0017275D" w:rsidRDefault="00B478B5" w:rsidP="00B478B5">
            <w:pPr>
              <w:jc w:val="center"/>
            </w:pPr>
            <w:r w:rsidRPr="0017275D">
              <w:t>3 000</w:t>
            </w:r>
          </w:p>
        </w:tc>
      </w:tr>
      <w:tr w:rsidR="005F50FD" w:rsidRPr="0017275D" w:rsidTr="00612090">
        <w:trPr>
          <w:cantSplit/>
        </w:trPr>
        <w:tc>
          <w:tcPr>
            <w:tcW w:w="565" w:type="dxa"/>
            <w:vMerge/>
            <w:vAlign w:val="center"/>
          </w:tcPr>
          <w:p w:rsidR="005F50FD" w:rsidRPr="0017275D" w:rsidRDefault="005F50FD" w:rsidP="00612090"/>
        </w:tc>
        <w:tc>
          <w:tcPr>
            <w:tcW w:w="3262" w:type="dxa"/>
            <w:vMerge/>
            <w:vAlign w:val="center"/>
          </w:tcPr>
          <w:p w:rsidR="005F50FD" w:rsidRPr="0017275D" w:rsidRDefault="005F50FD" w:rsidP="00612090"/>
        </w:tc>
        <w:tc>
          <w:tcPr>
            <w:tcW w:w="3769" w:type="dxa"/>
          </w:tcPr>
          <w:p w:rsidR="005F50FD" w:rsidRPr="0017275D" w:rsidRDefault="005F50FD" w:rsidP="005F50FD">
            <w:pPr>
              <w:jc w:val="both"/>
            </w:pPr>
            <w:r w:rsidRPr="0017275D">
              <w:t>2) за ученую степень доктора наук</w:t>
            </w:r>
          </w:p>
        </w:tc>
        <w:tc>
          <w:tcPr>
            <w:tcW w:w="1975" w:type="dxa"/>
            <w:vAlign w:val="center"/>
          </w:tcPr>
          <w:p w:rsidR="005F50FD" w:rsidRPr="0017275D" w:rsidRDefault="00B478B5" w:rsidP="00B478B5">
            <w:pPr>
              <w:jc w:val="center"/>
            </w:pPr>
            <w:r w:rsidRPr="0017275D">
              <w:t>3 500</w:t>
            </w:r>
          </w:p>
        </w:tc>
      </w:tr>
      <w:tr w:rsidR="005F50FD" w:rsidRPr="0017275D" w:rsidTr="00612090">
        <w:trPr>
          <w:cantSplit/>
        </w:trPr>
        <w:tc>
          <w:tcPr>
            <w:tcW w:w="565" w:type="dxa"/>
            <w:vMerge w:val="restart"/>
            <w:vAlign w:val="center"/>
          </w:tcPr>
          <w:p w:rsidR="005F50FD" w:rsidRPr="0017275D" w:rsidRDefault="005F50FD" w:rsidP="00612090">
            <w:r w:rsidRPr="0017275D">
              <w:t>3</w:t>
            </w:r>
          </w:p>
        </w:tc>
        <w:tc>
          <w:tcPr>
            <w:tcW w:w="3262" w:type="dxa"/>
            <w:vMerge w:val="restart"/>
            <w:vAlign w:val="center"/>
          </w:tcPr>
          <w:p w:rsidR="005F50FD" w:rsidRPr="0017275D" w:rsidRDefault="005F50FD" w:rsidP="00823947">
            <w:r w:rsidRPr="0017275D">
              <w:t>Стимулирующая надбавка за выслугу лет</w:t>
            </w:r>
            <w:r w:rsidR="00B478B5" w:rsidRPr="0017275D">
              <w:t xml:space="preserve"> </w:t>
            </w:r>
          </w:p>
        </w:tc>
        <w:tc>
          <w:tcPr>
            <w:tcW w:w="3769" w:type="dxa"/>
          </w:tcPr>
          <w:p w:rsidR="005F50FD" w:rsidRPr="0017275D" w:rsidRDefault="005F50FD" w:rsidP="005F50FD">
            <w:pPr>
              <w:jc w:val="both"/>
            </w:pPr>
            <w:r w:rsidRPr="0017275D">
              <w:t>1) при выслуге лет от 1 до 5 лет</w:t>
            </w:r>
          </w:p>
        </w:tc>
        <w:tc>
          <w:tcPr>
            <w:tcW w:w="1975" w:type="dxa"/>
            <w:vAlign w:val="center"/>
          </w:tcPr>
          <w:p w:rsidR="005F50FD" w:rsidRPr="0017275D" w:rsidRDefault="00461282" w:rsidP="00B478B5">
            <w:pPr>
              <w:jc w:val="center"/>
            </w:pPr>
            <w:r>
              <w:t xml:space="preserve">до </w:t>
            </w:r>
            <w:r w:rsidR="00B478B5" w:rsidRPr="0017275D">
              <w:t>700</w:t>
            </w:r>
          </w:p>
        </w:tc>
      </w:tr>
      <w:tr w:rsidR="005F50FD" w:rsidRPr="0017275D" w:rsidTr="00612090">
        <w:trPr>
          <w:cantSplit/>
        </w:trPr>
        <w:tc>
          <w:tcPr>
            <w:tcW w:w="565" w:type="dxa"/>
            <w:vMerge/>
            <w:vAlign w:val="center"/>
          </w:tcPr>
          <w:p w:rsidR="005F50FD" w:rsidRPr="0017275D" w:rsidRDefault="005F50FD" w:rsidP="00612090"/>
        </w:tc>
        <w:tc>
          <w:tcPr>
            <w:tcW w:w="3262" w:type="dxa"/>
            <w:vMerge/>
            <w:vAlign w:val="center"/>
          </w:tcPr>
          <w:p w:rsidR="005F50FD" w:rsidRPr="0017275D" w:rsidRDefault="005F50FD" w:rsidP="00612090"/>
        </w:tc>
        <w:tc>
          <w:tcPr>
            <w:tcW w:w="3769" w:type="dxa"/>
          </w:tcPr>
          <w:p w:rsidR="005F50FD" w:rsidRPr="0017275D" w:rsidRDefault="005F50FD" w:rsidP="005F50FD">
            <w:pPr>
              <w:jc w:val="both"/>
            </w:pPr>
            <w:r w:rsidRPr="0017275D">
              <w:t>2) при выслуге лет от  5 до 10 лет</w:t>
            </w:r>
          </w:p>
        </w:tc>
        <w:tc>
          <w:tcPr>
            <w:tcW w:w="1975" w:type="dxa"/>
            <w:vAlign w:val="center"/>
          </w:tcPr>
          <w:p w:rsidR="005F50FD" w:rsidRPr="0017275D" w:rsidRDefault="00461282" w:rsidP="00B478B5">
            <w:pPr>
              <w:jc w:val="center"/>
            </w:pPr>
            <w:r>
              <w:t xml:space="preserve">до </w:t>
            </w:r>
            <w:r w:rsidR="00B478B5" w:rsidRPr="0017275D">
              <w:t>800</w:t>
            </w:r>
          </w:p>
        </w:tc>
      </w:tr>
      <w:tr w:rsidR="005F50FD" w:rsidRPr="0017275D" w:rsidTr="00612090">
        <w:trPr>
          <w:cantSplit/>
        </w:trPr>
        <w:tc>
          <w:tcPr>
            <w:tcW w:w="565" w:type="dxa"/>
            <w:vMerge/>
            <w:vAlign w:val="center"/>
          </w:tcPr>
          <w:p w:rsidR="005F50FD" w:rsidRPr="0017275D" w:rsidRDefault="005F50FD" w:rsidP="00612090"/>
        </w:tc>
        <w:tc>
          <w:tcPr>
            <w:tcW w:w="3262" w:type="dxa"/>
            <w:vMerge/>
            <w:vAlign w:val="center"/>
          </w:tcPr>
          <w:p w:rsidR="005F50FD" w:rsidRPr="0017275D" w:rsidRDefault="005F50FD" w:rsidP="00612090"/>
        </w:tc>
        <w:tc>
          <w:tcPr>
            <w:tcW w:w="3769" w:type="dxa"/>
          </w:tcPr>
          <w:p w:rsidR="005F50FD" w:rsidRPr="0017275D" w:rsidRDefault="005F50FD" w:rsidP="005F50FD">
            <w:pPr>
              <w:jc w:val="both"/>
            </w:pPr>
            <w:r w:rsidRPr="0017275D">
              <w:t>3) при выслуге лет от 10 до 15  лет</w:t>
            </w:r>
          </w:p>
        </w:tc>
        <w:tc>
          <w:tcPr>
            <w:tcW w:w="1975" w:type="dxa"/>
            <w:vAlign w:val="center"/>
          </w:tcPr>
          <w:p w:rsidR="005F50FD" w:rsidRPr="0017275D" w:rsidRDefault="00461282" w:rsidP="00B478B5">
            <w:pPr>
              <w:jc w:val="center"/>
            </w:pPr>
            <w:r>
              <w:t xml:space="preserve">   до </w:t>
            </w:r>
            <w:r w:rsidR="00B478B5" w:rsidRPr="0017275D">
              <w:t>1 400</w:t>
            </w:r>
          </w:p>
        </w:tc>
      </w:tr>
      <w:tr w:rsidR="005F50FD" w:rsidRPr="0017275D" w:rsidTr="00612090">
        <w:trPr>
          <w:cantSplit/>
        </w:trPr>
        <w:tc>
          <w:tcPr>
            <w:tcW w:w="565" w:type="dxa"/>
            <w:vMerge/>
            <w:vAlign w:val="center"/>
          </w:tcPr>
          <w:p w:rsidR="005F50FD" w:rsidRPr="0017275D" w:rsidRDefault="005F50FD" w:rsidP="00612090"/>
        </w:tc>
        <w:tc>
          <w:tcPr>
            <w:tcW w:w="3262" w:type="dxa"/>
            <w:vMerge/>
            <w:vAlign w:val="center"/>
          </w:tcPr>
          <w:p w:rsidR="005F50FD" w:rsidRPr="0017275D" w:rsidRDefault="005F50FD" w:rsidP="00612090"/>
        </w:tc>
        <w:tc>
          <w:tcPr>
            <w:tcW w:w="3769" w:type="dxa"/>
          </w:tcPr>
          <w:p w:rsidR="005F50FD" w:rsidRPr="0017275D" w:rsidRDefault="005F50FD" w:rsidP="005F50FD">
            <w:pPr>
              <w:jc w:val="both"/>
            </w:pPr>
            <w:r w:rsidRPr="0017275D">
              <w:t>4) при выслуге от 15 лет и более</w:t>
            </w:r>
          </w:p>
        </w:tc>
        <w:tc>
          <w:tcPr>
            <w:tcW w:w="1975" w:type="dxa"/>
            <w:vAlign w:val="center"/>
          </w:tcPr>
          <w:p w:rsidR="005F50FD" w:rsidRPr="0017275D" w:rsidRDefault="00461282" w:rsidP="00B478B5">
            <w:pPr>
              <w:jc w:val="center"/>
            </w:pPr>
            <w:r>
              <w:t xml:space="preserve">   до </w:t>
            </w:r>
            <w:r w:rsidR="00B478B5" w:rsidRPr="0017275D">
              <w:t>1 700</w:t>
            </w:r>
          </w:p>
        </w:tc>
      </w:tr>
      <w:tr w:rsidR="005F50FD" w:rsidRPr="0017275D" w:rsidTr="00612090">
        <w:trPr>
          <w:cantSplit/>
        </w:trPr>
        <w:tc>
          <w:tcPr>
            <w:tcW w:w="565" w:type="dxa"/>
            <w:vAlign w:val="center"/>
          </w:tcPr>
          <w:p w:rsidR="005F50FD" w:rsidRPr="0017275D" w:rsidRDefault="005F50FD" w:rsidP="0017275D">
            <w:pPr>
              <w:widowControl w:val="0"/>
              <w:kinsoku w:val="0"/>
              <w:overflowPunct w:val="0"/>
              <w:contextualSpacing/>
            </w:pPr>
            <w:r w:rsidRPr="0017275D">
              <w:t>4</w:t>
            </w:r>
          </w:p>
        </w:tc>
        <w:tc>
          <w:tcPr>
            <w:tcW w:w="3262" w:type="dxa"/>
            <w:vAlign w:val="center"/>
          </w:tcPr>
          <w:p w:rsidR="005F50FD" w:rsidRPr="0017275D" w:rsidRDefault="005F50FD" w:rsidP="00823947">
            <w:pPr>
              <w:widowControl w:val="0"/>
              <w:kinsoku w:val="0"/>
              <w:overflowPunct w:val="0"/>
              <w:contextualSpacing/>
            </w:pPr>
            <w:r w:rsidRPr="0017275D">
              <w:t xml:space="preserve">Специалистам, впервые окончившим одно из учреждений высшего или среднего профессионального </w:t>
            </w:r>
          </w:p>
        </w:tc>
        <w:tc>
          <w:tcPr>
            <w:tcW w:w="3769" w:type="dxa"/>
          </w:tcPr>
          <w:p w:rsidR="005F50FD" w:rsidRPr="0017275D" w:rsidRDefault="005F50FD" w:rsidP="0017275D">
            <w:pPr>
              <w:widowControl w:val="0"/>
              <w:kinsoku w:val="0"/>
              <w:overflowPunct w:val="0"/>
              <w:contextualSpacing/>
              <w:jc w:val="both"/>
            </w:pPr>
            <w:r w:rsidRPr="0017275D">
              <w:t>в течение трех лет после окончания учебного заведения и заключившим трудовой договор с образовательным учреждением (на первые два года с момента заключения трудового договора)</w:t>
            </w:r>
          </w:p>
        </w:tc>
        <w:tc>
          <w:tcPr>
            <w:tcW w:w="1975" w:type="dxa"/>
            <w:vAlign w:val="center"/>
          </w:tcPr>
          <w:p w:rsidR="005F50FD" w:rsidRPr="0017275D" w:rsidRDefault="00CF0912" w:rsidP="00B478B5">
            <w:pPr>
              <w:jc w:val="center"/>
            </w:pPr>
            <w:r w:rsidRPr="0017275D">
              <w:t>до</w:t>
            </w:r>
            <w:r w:rsidR="00B478B5" w:rsidRPr="0017275D">
              <w:t xml:space="preserve"> 3 000</w:t>
            </w:r>
          </w:p>
        </w:tc>
      </w:tr>
      <w:tr w:rsidR="003678F9" w:rsidRPr="0017275D" w:rsidTr="00612090">
        <w:trPr>
          <w:cantSplit/>
        </w:trPr>
        <w:tc>
          <w:tcPr>
            <w:tcW w:w="565" w:type="dxa"/>
            <w:vAlign w:val="center"/>
          </w:tcPr>
          <w:p w:rsidR="003678F9" w:rsidRPr="0017275D" w:rsidRDefault="003678F9" w:rsidP="0017275D">
            <w:pPr>
              <w:widowControl w:val="0"/>
              <w:kinsoku w:val="0"/>
              <w:overflowPunct w:val="0"/>
              <w:autoSpaceDE w:val="0"/>
              <w:autoSpaceDN w:val="0"/>
              <w:contextualSpacing/>
              <w:jc w:val="both"/>
            </w:pPr>
            <w:r w:rsidRPr="0017275D">
              <w:t>5</w:t>
            </w:r>
          </w:p>
        </w:tc>
        <w:tc>
          <w:tcPr>
            <w:tcW w:w="7031" w:type="dxa"/>
            <w:gridSpan w:val="2"/>
            <w:vAlign w:val="center"/>
          </w:tcPr>
          <w:p w:rsidR="003678F9" w:rsidRPr="0017275D" w:rsidRDefault="003678F9" w:rsidP="0017275D">
            <w:pPr>
              <w:widowControl w:val="0"/>
              <w:kinsoku w:val="0"/>
              <w:overflowPunct w:val="0"/>
              <w:autoSpaceDE w:val="0"/>
              <w:autoSpaceDN w:val="0"/>
              <w:contextualSpacing/>
              <w:jc w:val="both"/>
            </w:pPr>
            <w:r w:rsidRPr="0017275D">
              <w:t>За выполнение работ не входящих в круг должностных обязанностей (для всех работников с обязательным указанием вменяемых обязанностей)</w:t>
            </w:r>
          </w:p>
        </w:tc>
        <w:tc>
          <w:tcPr>
            <w:tcW w:w="1975" w:type="dxa"/>
            <w:vAlign w:val="center"/>
          </w:tcPr>
          <w:p w:rsidR="003678F9" w:rsidRPr="0017275D" w:rsidRDefault="00823947" w:rsidP="0017275D">
            <w:pPr>
              <w:widowControl w:val="0"/>
              <w:kinsoku w:val="0"/>
              <w:overflowPunct w:val="0"/>
              <w:autoSpaceDE w:val="0"/>
              <w:autoSpaceDN w:val="0"/>
              <w:contextualSpacing/>
              <w:jc w:val="both"/>
            </w:pPr>
            <w:r>
              <w:t xml:space="preserve">       </w:t>
            </w:r>
            <w:r w:rsidR="00CF0912" w:rsidRPr="0017275D">
              <w:t>д</w:t>
            </w:r>
            <w:r w:rsidR="003678F9" w:rsidRPr="0017275D">
              <w:t>о 10 000</w:t>
            </w:r>
          </w:p>
        </w:tc>
      </w:tr>
      <w:tr w:rsidR="00CC70D7" w:rsidRPr="0017275D" w:rsidTr="00612090">
        <w:trPr>
          <w:cantSplit/>
        </w:trPr>
        <w:tc>
          <w:tcPr>
            <w:tcW w:w="565" w:type="dxa"/>
            <w:vAlign w:val="center"/>
          </w:tcPr>
          <w:p w:rsidR="00CC70D7" w:rsidRPr="0017275D" w:rsidRDefault="00CC70D7" w:rsidP="0017275D">
            <w:pPr>
              <w:widowControl w:val="0"/>
              <w:kinsoku w:val="0"/>
              <w:overflowPunct w:val="0"/>
              <w:autoSpaceDE w:val="0"/>
              <w:autoSpaceDN w:val="0"/>
              <w:contextualSpacing/>
              <w:jc w:val="both"/>
            </w:pPr>
            <w:r w:rsidRPr="0017275D">
              <w:t>6</w:t>
            </w:r>
          </w:p>
        </w:tc>
        <w:tc>
          <w:tcPr>
            <w:tcW w:w="3262" w:type="dxa"/>
            <w:vAlign w:val="center"/>
          </w:tcPr>
          <w:p w:rsidR="00CC70D7" w:rsidRPr="0017275D" w:rsidRDefault="003E21EF" w:rsidP="00823947">
            <w:pPr>
              <w:widowControl w:val="0"/>
              <w:kinsoku w:val="0"/>
              <w:overflowPunct w:val="0"/>
              <w:autoSpaceDE w:val="0"/>
              <w:autoSpaceDN w:val="0"/>
              <w:contextualSpacing/>
              <w:jc w:val="both"/>
            </w:pPr>
            <w:r>
              <w:t xml:space="preserve">Стимулирующая выплата </w:t>
            </w:r>
            <w:r w:rsidR="00FA721B" w:rsidRPr="0017275D">
              <w:t xml:space="preserve">за интенсивность и высокие результаты </w:t>
            </w:r>
          </w:p>
        </w:tc>
        <w:tc>
          <w:tcPr>
            <w:tcW w:w="3769" w:type="dxa"/>
          </w:tcPr>
          <w:p w:rsidR="000A1AA8" w:rsidRPr="0017275D" w:rsidRDefault="000A1AA8" w:rsidP="0017275D">
            <w:pPr>
              <w:pStyle w:val="HTML"/>
              <w:widowControl w:val="0"/>
              <w:kinsoku w:val="0"/>
              <w:overflowPunct w:val="0"/>
              <w:autoSpaceDE w:val="0"/>
              <w:autoSpaceDN w:val="0"/>
              <w:contextualSpacing/>
              <w:jc w:val="both"/>
              <w:rPr>
                <w:rFonts w:ascii="Times New Roman" w:hAnsi="Times New Roman" w:cs="Times New Roman"/>
                <w:sz w:val="24"/>
                <w:szCs w:val="24"/>
              </w:rPr>
            </w:pPr>
            <w:r w:rsidRPr="0017275D">
              <w:rPr>
                <w:rFonts w:ascii="Times New Roman" w:hAnsi="Times New Roman" w:cs="Times New Roman"/>
                <w:sz w:val="24"/>
                <w:szCs w:val="24"/>
              </w:rPr>
              <w:t>6.1.</w:t>
            </w:r>
            <w:r w:rsidR="003034CD" w:rsidRPr="0017275D">
              <w:rPr>
                <w:rFonts w:ascii="Times New Roman" w:hAnsi="Times New Roman" w:cs="Times New Roman"/>
                <w:sz w:val="24"/>
                <w:szCs w:val="24"/>
              </w:rPr>
              <w:t xml:space="preserve">обеспечение санитарно-гигиенических условий в помещении школы и на прилегающей территории (генеральные уборки, субботники, косметический ремонт); </w:t>
            </w:r>
          </w:p>
          <w:p w:rsidR="000A1AA8" w:rsidRPr="0017275D" w:rsidRDefault="000A1AA8" w:rsidP="0017275D">
            <w:pPr>
              <w:pStyle w:val="HTML"/>
              <w:widowControl w:val="0"/>
              <w:kinsoku w:val="0"/>
              <w:overflowPunct w:val="0"/>
              <w:autoSpaceDE w:val="0"/>
              <w:autoSpaceDN w:val="0"/>
              <w:contextualSpacing/>
              <w:jc w:val="both"/>
              <w:rPr>
                <w:rFonts w:ascii="Times New Roman" w:hAnsi="Times New Roman" w:cs="Times New Roman"/>
                <w:sz w:val="24"/>
                <w:szCs w:val="24"/>
              </w:rPr>
            </w:pPr>
            <w:r w:rsidRPr="0017275D">
              <w:rPr>
                <w:rFonts w:ascii="Times New Roman" w:hAnsi="Times New Roman" w:cs="Times New Roman"/>
                <w:sz w:val="24"/>
                <w:szCs w:val="24"/>
              </w:rPr>
              <w:t xml:space="preserve">6.2. </w:t>
            </w:r>
            <w:r w:rsidR="003034CD" w:rsidRPr="0017275D">
              <w:rPr>
                <w:rFonts w:ascii="Times New Roman" w:hAnsi="Times New Roman" w:cs="Times New Roman"/>
                <w:sz w:val="24"/>
                <w:szCs w:val="24"/>
              </w:rPr>
              <w:t xml:space="preserve">участие и организация общественно-полезного труда школьников во внеурочное время и на каникулах; </w:t>
            </w:r>
          </w:p>
          <w:p w:rsidR="000A1AA8" w:rsidRPr="0017275D" w:rsidRDefault="000A1AA8" w:rsidP="0017275D">
            <w:pPr>
              <w:pStyle w:val="HTML"/>
              <w:widowControl w:val="0"/>
              <w:kinsoku w:val="0"/>
              <w:overflowPunct w:val="0"/>
              <w:autoSpaceDE w:val="0"/>
              <w:autoSpaceDN w:val="0"/>
              <w:contextualSpacing/>
              <w:jc w:val="both"/>
              <w:rPr>
                <w:rFonts w:ascii="Times New Roman" w:hAnsi="Times New Roman" w:cs="Times New Roman"/>
                <w:sz w:val="24"/>
                <w:szCs w:val="24"/>
              </w:rPr>
            </w:pPr>
            <w:r w:rsidRPr="0017275D">
              <w:rPr>
                <w:rFonts w:ascii="Times New Roman" w:hAnsi="Times New Roman" w:cs="Times New Roman"/>
                <w:sz w:val="24"/>
                <w:szCs w:val="24"/>
              </w:rPr>
              <w:t xml:space="preserve">6.3. </w:t>
            </w:r>
            <w:r w:rsidR="003034CD" w:rsidRPr="0017275D">
              <w:rPr>
                <w:rFonts w:ascii="Times New Roman" w:hAnsi="Times New Roman" w:cs="Times New Roman"/>
                <w:sz w:val="24"/>
                <w:szCs w:val="24"/>
              </w:rPr>
              <w:t xml:space="preserve">проведение и участие в проведении мероприятий, повышающих авторитет  школы среди родителей и общественности; </w:t>
            </w:r>
          </w:p>
          <w:p w:rsidR="000A1AA8" w:rsidRPr="0017275D" w:rsidRDefault="000A1AA8" w:rsidP="0017275D">
            <w:pPr>
              <w:pStyle w:val="HTML"/>
              <w:widowControl w:val="0"/>
              <w:kinsoku w:val="0"/>
              <w:overflowPunct w:val="0"/>
              <w:autoSpaceDE w:val="0"/>
              <w:autoSpaceDN w:val="0"/>
              <w:contextualSpacing/>
              <w:jc w:val="both"/>
              <w:rPr>
                <w:rFonts w:ascii="Times New Roman" w:hAnsi="Times New Roman" w:cs="Times New Roman"/>
                <w:sz w:val="24"/>
                <w:szCs w:val="24"/>
              </w:rPr>
            </w:pPr>
            <w:r w:rsidRPr="0017275D">
              <w:rPr>
                <w:rFonts w:ascii="Times New Roman" w:hAnsi="Times New Roman" w:cs="Times New Roman"/>
                <w:sz w:val="24"/>
                <w:szCs w:val="24"/>
              </w:rPr>
              <w:t xml:space="preserve">6.4. </w:t>
            </w:r>
            <w:r w:rsidR="003034CD" w:rsidRPr="0017275D">
              <w:rPr>
                <w:rFonts w:ascii="Times New Roman" w:hAnsi="Times New Roman" w:cs="Times New Roman"/>
                <w:sz w:val="24"/>
                <w:szCs w:val="24"/>
              </w:rPr>
              <w:t>соде</w:t>
            </w:r>
            <w:r w:rsidR="003E21EF">
              <w:rPr>
                <w:rFonts w:ascii="Times New Roman" w:hAnsi="Times New Roman" w:cs="Times New Roman"/>
                <w:sz w:val="24"/>
                <w:szCs w:val="24"/>
              </w:rPr>
              <w:t xml:space="preserve">ржание и озеленение территории </w:t>
            </w:r>
            <w:r w:rsidR="003034CD" w:rsidRPr="0017275D">
              <w:rPr>
                <w:rFonts w:ascii="Times New Roman" w:hAnsi="Times New Roman" w:cs="Times New Roman"/>
                <w:sz w:val="24"/>
                <w:szCs w:val="24"/>
              </w:rPr>
              <w:t xml:space="preserve">школы, своевременный покос травы, высадка декоративных растений; </w:t>
            </w:r>
            <w:r w:rsidRPr="0017275D">
              <w:rPr>
                <w:rFonts w:ascii="Times New Roman" w:hAnsi="Times New Roman" w:cs="Times New Roman"/>
                <w:sz w:val="24"/>
                <w:szCs w:val="24"/>
              </w:rPr>
              <w:t xml:space="preserve">6.5. </w:t>
            </w:r>
            <w:r w:rsidR="003034CD" w:rsidRPr="0017275D">
              <w:rPr>
                <w:rFonts w:ascii="Times New Roman" w:hAnsi="Times New Roman" w:cs="Times New Roman"/>
                <w:sz w:val="24"/>
                <w:szCs w:val="24"/>
              </w:rPr>
              <w:t xml:space="preserve">разработка документации для проведения тарификации работников школы; </w:t>
            </w:r>
          </w:p>
          <w:p w:rsidR="003034CD" w:rsidRPr="0017275D" w:rsidRDefault="000A1AA8" w:rsidP="0017275D">
            <w:pPr>
              <w:pStyle w:val="HTML"/>
              <w:widowControl w:val="0"/>
              <w:kinsoku w:val="0"/>
              <w:overflowPunct w:val="0"/>
              <w:autoSpaceDE w:val="0"/>
              <w:autoSpaceDN w:val="0"/>
              <w:contextualSpacing/>
              <w:jc w:val="both"/>
              <w:rPr>
                <w:rFonts w:ascii="Times New Roman" w:hAnsi="Times New Roman" w:cs="Times New Roman"/>
                <w:sz w:val="24"/>
                <w:szCs w:val="24"/>
              </w:rPr>
            </w:pPr>
            <w:r w:rsidRPr="0017275D">
              <w:rPr>
                <w:rFonts w:ascii="Times New Roman" w:hAnsi="Times New Roman" w:cs="Times New Roman"/>
                <w:sz w:val="24"/>
                <w:szCs w:val="24"/>
              </w:rPr>
              <w:t xml:space="preserve">6.6. </w:t>
            </w:r>
            <w:r w:rsidR="003E21EF">
              <w:rPr>
                <w:rFonts w:ascii="Times New Roman" w:hAnsi="Times New Roman" w:cs="Times New Roman"/>
                <w:sz w:val="24"/>
                <w:szCs w:val="24"/>
              </w:rPr>
              <w:t xml:space="preserve">заключение договоров </w:t>
            </w:r>
            <w:r w:rsidR="003034CD" w:rsidRPr="0017275D">
              <w:rPr>
                <w:rFonts w:ascii="Times New Roman" w:hAnsi="Times New Roman" w:cs="Times New Roman"/>
                <w:sz w:val="24"/>
                <w:szCs w:val="24"/>
              </w:rPr>
              <w:t>на предоставление услуг и поставку товаров  на выгодных для школы условиях</w:t>
            </w:r>
            <w:r w:rsidRPr="0017275D">
              <w:rPr>
                <w:rFonts w:ascii="Times New Roman" w:hAnsi="Times New Roman" w:cs="Times New Roman"/>
                <w:sz w:val="24"/>
                <w:szCs w:val="24"/>
              </w:rPr>
              <w:t>;</w:t>
            </w:r>
          </w:p>
          <w:p w:rsidR="00CC70D7" w:rsidRPr="0017275D" w:rsidRDefault="000A1AA8" w:rsidP="0017275D">
            <w:pPr>
              <w:widowControl w:val="0"/>
              <w:kinsoku w:val="0"/>
              <w:overflowPunct w:val="0"/>
              <w:autoSpaceDE w:val="0"/>
              <w:autoSpaceDN w:val="0"/>
              <w:contextualSpacing/>
              <w:jc w:val="both"/>
            </w:pPr>
            <w:r w:rsidRPr="0017275D">
              <w:t>6.7. про</w:t>
            </w:r>
            <w:r w:rsidR="003E21EF">
              <w:t xml:space="preserve">чие мероприятия (с обязательным </w:t>
            </w:r>
            <w:r w:rsidRPr="0017275D">
              <w:t>указанием  причины выплаты)</w:t>
            </w:r>
          </w:p>
        </w:tc>
        <w:tc>
          <w:tcPr>
            <w:tcW w:w="1975" w:type="dxa"/>
            <w:vAlign w:val="center"/>
          </w:tcPr>
          <w:p w:rsidR="00CC70D7" w:rsidRPr="0017275D" w:rsidRDefault="00823947" w:rsidP="0017275D">
            <w:pPr>
              <w:widowControl w:val="0"/>
              <w:kinsoku w:val="0"/>
              <w:overflowPunct w:val="0"/>
              <w:autoSpaceDE w:val="0"/>
              <w:autoSpaceDN w:val="0"/>
              <w:contextualSpacing/>
              <w:jc w:val="both"/>
            </w:pPr>
            <w:r>
              <w:t xml:space="preserve">       </w:t>
            </w:r>
            <w:r w:rsidR="000A1AA8" w:rsidRPr="0017275D">
              <w:t>до 10 000</w:t>
            </w:r>
          </w:p>
        </w:tc>
      </w:tr>
      <w:tr w:rsidR="00F05FBD" w:rsidRPr="0017275D" w:rsidTr="00612090">
        <w:trPr>
          <w:cantSplit/>
        </w:trPr>
        <w:tc>
          <w:tcPr>
            <w:tcW w:w="565" w:type="dxa"/>
            <w:vAlign w:val="center"/>
          </w:tcPr>
          <w:p w:rsidR="00F05FBD" w:rsidRPr="0017275D" w:rsidRDefault="00F05FBD" w:rsidP="0017275D">
            <w:pPr>
              <w:widowControl w:val="0"/>
              <w:kinsoku w:val="0"/>
              <w:overflowPunct w:val="0"/>
              <w:autoSpaceDE w:val="0"/>
              <w:autoSpaceDN w:val="0"/>
              <w:contextualSpacing/>
              <w:jc w:val="both"/>
            </w:pPr>
            <w:r w:rsidRPr="0017275D">
              <w:t>7</w:t>
            </w:r>
          </w:p>
        </w:tc>
        <w:tc>
          <w:tcPr>
            <w:tcW w:w="7031" w:type="dxa"/>
            <w:gridSpan w:val="2"/>
            <w:vAlign w:val="center"/>
          </w:tcPr>
          <w:p w:rsidR="00F05FBD" w:rsidRPr="0017275D" w:rsidRDefault="00F05FBD" w:rsidP="0017275D">
            <w:pPr>
              <w:pStyle w:val="HTML"/>
              <w:widowControl w:val="0"/>
              <w:kinsoku w:val="0"/>
              <w:overflowPunct w:val="0"/>
              <w:autoSpaceDE w:val="0"/>
              <w:autoSpaceDN w:val="0"/>
              <w:contextualSpacing/>
              <w:jc w:val="both"/>
              <w:rPr>
                <w:rFonts w:ascii="Times New Roman" w:hAnsi="Times New Roman" w:cs="Times New Roman"/>
                <w:sz w:val="24"/>
                <w:szCs w:val="24"/>
              </w:rPr>
            </w:pPr>
            <w:r w:rsidRPr="0017275D">
              <w:rPr>
                <w:rFonts w:ascii="Times New Roman" w:hAnsi="Times New Roman" w:cs="Times New Roman"/>
                <w:sz w:val="24"/>
                <w:szCs w:val="24"/>
              </w:rPr>
              <w:t>Персональный повышающий коэффициент (для всех работников за исключением педагогических работников, осуществляющих учебный процесс)</w:t>
            </w:r>
          </w:p>
        </w:tc>
        <w:tc>
          <w:tcPr>
            <w:tcW w:w="1975" w:type="dxa"/>
            <w:vAlign w:val="center"/>
          </w:tcPr>
          <w:p w:rsidR="00F05FBD" w:rsidRPr="0017275D" w:rsidRDefault="00823947" w:rsidP="0017275D">
            <w:pPr>
              <w:widowControl w:val="0"/>
              <w:kinsoku w:val="0"/>
              <w:overflowPunct w:val="0"/>
              <w:autoSpaceDE w:val="0"/>
              <w:autoSpaceDN w:val="0"/>
              <w:contextualSpacing/>
              <w:jc w:val="both"/>
            </w:pPr>
            <w:r>
              <w:t xml:space="preserve">        </w:t>
            </w:r>
            <w:r w:rsidR="00F05FBD" w:rsidRPr="0017275D">
              <w:t>до 3,0</w:t>
            </w:r>
          </w:p>
        </w:tc>
      </w:tr>
    </w:tbl>
    <w:p w:rsidR="005F50FD" w:rsidRPr="0017275D" w:rsidRDefault="005F50FD" w:rsidP="00DD25F9">
      <w:pPr>
        <w:widowControl w:val="0"/>
        <w:tabs>
          <w:tab w:val="left" w:pos="3072"/>
        </w:tabs>
        <w:kinsoku w:val="0"/>
        <w:overflowPunct w:val="0"/>
        <w:contextualSpacing/>
        <w:jc w:val="right"/>
      </w:pPr>
    </w:p>
    <w:p w:rsidR="00C13693" w:rsidRPr="0017275D" w:rsidRDefault="00C13693" w:rsidP="00DD25F9">
      <w:pPr>
        <w:widowControl w:val="0"/>
        <w:tabs>
          <w:tab w:val="left" w:pos="3072"/>
        </w:tabs>
        <w:kinsoku w:val="0"/>
        <w:overflowPunct w:val="0"/>
        <w:contextualSpacing/>
        <w:jc w:val="right"/>
      </w:pPr>
    </w:p>
    <w:p w:rsidR="00C13693" w:rsidRPr="0017275D" w:rsidRDefault="00C13693" w:rsidP="00DD25F9">
      <w:pPr>
        <w:widowControl w:val="0"/>
        <w:tabs>
          <w:tab w:val="left" w:pos="3072"/>
        </w:tabs>
        <w:kinsoku w:val="0"/>
        <w:overflowPunct w:val="0"/>
        <w:contextualSpacing/>
        <w:jc w:val="right"/>
      </w:pPr>
    </w:p>
    <w:p w:rsidR="00C13693" w:rsidRPr="0017275D" w:rsidRDefault="00C13693" w:rsidP="00DD25F9">
      <w:pPr>
        <w:widowControl w:val="0"/>
        <w:tabs>
          <w:tab w:val="left" w:pos="3072"/>
        </w:tabs>
        <w:kinsoku w:val="0"/>
        <w:overflowPunct w:val="0"/>
        <w:contextualSpacing/>
        <w:jc w:val="right"/>
      </w:pPr>
    </w:p>
    <w:p w:rsidR="00C13693" w:rsidRPr="0017275D" w:rsidRDefault="00C13693" w:rsidP="00DD25F9">
      <w:pPr>
        <w:widowControl w:val="0"/>
        <w:tabs>
          <w:tab w:val="left" w:pos="3072"/>
        </w:tabs>
        <w:kinsoku w:val="0"/>
        <w:overflowPunct w:val="0"/>
        <w:contextualSpacing/>
        <w:jc w:val="right"/>
      </w:pPr>
    </w:p>
    <w:p w:rsidR="00C13693" w:rsidRPr="0017275D" w:rsidRDefault="00C13693" w:rsidP="00DD25F9">
      <w:pPr>
        <w:widowControl w:val="0"/>
        <w:tabs>
          <w:tab w:val="left" w:pos="3072"/>
        </w:tabs>
        <w:kinsoku w:val="0"/>
        <w:overflowPunct w:val="0"/>
        <w:contextualSpacing/>
        <w:jc w:val="right"/>
      </w:pPr>
    </w:p>
    <w:p w:rsidR="00C13693" w:rsidRPr="0017275D" w:rsidRDefault="00C13693" w:rsidP="00DD25F9">
      <w:pPr>
        <w:widowControl w:val="0"/>
        <w:tabs>
          <w:tab w:val="left" w:pos="3072"/>
        </w:tabs>
        <w:kinsoku w:val="0"/>
        <w:overflowPunct w:val="0"/>
        <w:contextualSpacing/>
        <w:jc w:val="right"/>
      </w:pPr>
    </w:p>
    <w:p w:rsidR="00C13693" w:rsidRDefault="00C13693" w:rsidP="00DD25F9">
      <w:pPr>
        <w:widowControl w:val="0"/>
        <w:tabs>
          <w:tab w:val="left" w:pos="3072"/>
        </w:tabs>
        <w:kinsoku w:val="0"/>
        <w:overflowPunct w:val="0"/>
        <w:contextualSpacing/>
        <w:jc w:val="right"/>
      </w:pPr>
    </w:p>
    <w:p w:rsidR="00C13693" w:rsidRDefault="00C13693" w:rsidP="00DD25F9">
      <w:pPr>
        <w:widowControl w:val="0"/>
        <w:tabs>
          <w:tab w:val="left" w:pos="3072"/>
        </w:tabs>
        <w:kinsoku w:val="0"/>
        <w:overflowPunct w:val="0"/>
        <w:contextualSpacing/>
        <w:jc w:val="right"/>
      </w:pPr>
    </w:p>
    <w:p w:rsidR="00C13693" w:rsidRDefault="00C13693" w:rsidP="00DD25F9">
      <w:pPr>
        <w:widowControl w:val="0"/>
        <w:tabs>
          <w:tab w:val="left" w:pos="3072"/>
        </w:tabs>
        <w:kinsoku w:val="0"/>
        <w:overflowPunct w:val="0"/>
        <w:contextualSpacing/>
        <w:jc w:val="right"/>
      </w:pPr>
    </w:p>
    <w:p w:rsidR="00C13693" w:rsidRDefault="00C13693" w:rsidP="00DD25F9">
      <w:pPr>
        <w:widowControl w:val="0"/>
        <w:tabs>
          <w:tab w:val="left" w:pos="3072"/>
        </w:tabs>
        <w:kinsoku w:val="0"/>
        <w:overflowPunct w:val="0"/>
        <w:contextualSpacing/>
        <w:jc w:val="right"/>
      </w:pPr>
    </w:p>
    <w:p w:rsidR="00C13693" w:rsidRDefault="00C13693" w:rsidP="00DD25F9">
      <w:pPr>
        <w:widowControl w:val="0"/>
        <w:tabs>
          <w:tab w:val="left" w:pos="3072"/>
        </w:tabs>
        <w:kinsoku w:val="0"/>
        <w:overflowPunct w:val="0"/>
        <w:contextualSpacing/>
        <w:jc w:val="right"/>
      </w:pPr>
    </w:p>
    <w:p w:rsidR="00C13693" w:rsidRDefault="00C13693" w:rsidP="00DD25F9">
      <w:pPr>
        <w:widowControl w:val="0"/>
        <w:tabs>
          <w:tab w:val="left" w:pos="3072"/>
        </w:tabs>
        <w:kinsoku w:val="0"/>
        <w:overflowPunct w:val="0"/>
        <w:contextualSpacing/>
        <w:jc w:val="right"/>
      </w:pPr>
    </w:p>
    <w:p w:rsidR="00C13693" w:rsidRDefault="00C13693" w:rsidP="00DD25F9">
      <w:pPr>
        <w:widowControl w:val="0"/>
        <w:tabs>
          <w:tab w:val="left" w:pos="3072"/>
        </w:tabs>
        <w:kinsoku w:val="0"/>
        <w:overflowPunct w:val="0"/>
        <w:contextualSpacing/>
        <w:jc w:val="right"/>
      </w:pPr>
    </w:p>
    <w:p w:rsidR="00C13693" w:rsidRDefault="00C13693" w:rsidP="00DD25F9">
      <w:pPr>
        <w:widowControl w:val="0"/>
        <w:tabs>
          <w:tab w:val="left" w:pos="3072"/>
        </w:tabs>
        <w:kinsoku w:val="0"/>
        <w:overflowPunct w:val="0"/>
        <w:contextualSpacing/>
        <w:jc w:val="right"/>
      </w:pPr>
    </w:p>
    <w:p w:rsidR="00C13693" w:rsidRDefault="00C13693" w:rsidP="00DD25F9">
      <w:pPr>
        <w:widowControl w:val="0"/>
        <w:tabs>
          <w:tab w:val="left" w:pos="3072"/>
        </w:tabs>
        <w:kinsoku w:val="0"/>
        <w:overflowPunct w:val="0"/>
        <w:contextualSpacing/>
        <w:jc w:val="right"/>
      </w:pPr>
    </w:p>
    <w:p w:rsidR="00C13693" w:rsidRDefault="00C13693" w:rsidP="00DD25F9">
      <w:pPr>
        <w:widowControl w:val="0"/>
        <w:tabs>
          <w:tab w:val="left" w:pos="3072"/>
        </w:tabs>
        <w:kinsoku w:val="0"/>
        <w:overflowPunct w:val="0"/>
        <w:contextualSpacing/>
        <w:jc w:val="right"/>
      </w:pPr>
    </w:p>
    <w:p w:rsidR="00C13693" w:rsidRDefault="00C13693" w:rsidP="00DD25F9">
      <w:pPr>
        <w:widowControl w:val="0"/>
        <w:tabs>
          <w:tab w:val="left" w:pos="3072"/>
        </w:tabs>
        <w:kinsoku w:val="0"/>
        <w:overflowPunct w:val="0"/>
        <w:contextualSpacing/>
        <w:jc w:val="right"/>
      </w:pPr>
    </w:p>
    <w:p w:rsidR="00C13693" w:rsidRDefault="00C13693" w:rsidP="00DD25F9">
      <w:pPr>
        <w:widowControl w:val="0"/>
        <w:tabs>
          <w:tab w:val="left" w:pos="3072"/>
        </w:tabs>
        <w:kinsoku w:val="0"/>
        <w:overflowPunct w:val="0"/>
        <w:contextualSpacing/>
        <w:jc w:val="right"/>
      </w:pPr>
    </w:p>
    <w:p w:rsidR="00C13693" w:rsidRDefault="00C13693" w:rsidP="00DD25F9">
      <w:pPr>
        <w:widowControl w:val="0"/>
        <w:tabs>
          <w:tab w:val="left" w:pos="3072"/>
        </w:tabs>
        <w:kinsoku w:val="0"/>
        <w:overflowPunct w:val="0"/>
        <w:contextualSpacing/>
        <w:jc w:val="right"/>
      </w:pPr>
    </w:p>
    <w:p w:rsidR="0017275D" w:rsidRDefault="0017275D" w:rsidP="00C13693">
      <w:pPr>
        <w:tabs>
          <w:tab w:val="left" w:pos="7380"/>
        </w:tabs>
        <w:jc w:val="right"/>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7275D" w:rsidTr="0017275D">
        <w:tc>
          <w:tcPr>
            <w:tcW w:w="4785" w:type="dxa"/>
          </w:tcPr>
          <w:p w:rsidR="0017275D" w:rsidRPr="0017275D" w:rsidRDefault="0017275D" w:rsidP="00C13693">
            <w:pPr>
              <w:tabs>
                <w:tab w:val="left" w:pos="7380"/>
              </w:tabs>
              <w:jc w:val="right"/>
              <w:rPr>
                <w:b/>
              </w:rPr>
            </w:pPr>
          </w:p>
        </w:tc>
        <w:tc>
          <w:tcPr>
            <w:tcW w:w="4786" w:type="dxa"/>
            <w:vAlign w:val="center"/>
          </w:tcPr>
          <w:p w:rsidR="004B42A0" w:rsidRDefault="004B42A0" w:rsidP="0017275D">
            <w:pPr>
              <w:tabs>
                <w:tab w:val="left" w:pos="7380"/>
              </w:tabs>
              <w:rPr>
                <w:b/>
              </w:rPr>
            </w:pPr>
          </w:p>
          <w:p w:rsidR="004B42A0" w:rsidRDefault="004B42A0" w:rsidP="0017275D">
            <w:pPr>
              <w:tabs>
                <w:tab w:val="left" w:pos="7380"/>
              </w:tabs>
              <w:rPr>
                <w:b/>
              </w:rPr>
            </w:pPr>
          </w:p>
          <w:p w:rsidR="004B42A0" w:rsidRDefault="004B42A0" w:rsidP="0017275D">
            <w:pPr>
              <w:tabs>
                <w:tab w:val="left" w:pos="7380"/>
              </w:tabs>
              <w:rPr>
                <w:b/>
              </w:rPr>
            </w:pPr>
          </w:p>
          <w:p w:rsidR="0017275D" w:rsidRPr="0017275D" w:rsidRDefault="0017275D" w:rsidP="0017275D">
            <w:pPr>
              <w:tabs>
                <w:tab w:val="left" w:pos="7380"/>
              </w:tabs>
              <w:rPr>
                <w:b/>
              </w:rPr>
            </w:pPr>
            <w:r w:rsidRPr="0017275D">
              <w:rPr>
                <w:b/>
              </w:rPr>
              <w:t xml:space="preserve">Приложение №5 </w:t>
            </w:r>
          </w:p>
          <w:p w:rsidR="00916AC2" w:rsidRPr="003F34E4" w:rsidRDefault="00916AC2" w:rsidP="00916AC2">
            <w:pPr>
              <w:tabs>
                <w:tab w:val="left" w:pos="7380"/>
              </w:tabs>
              <w:rPr>
                <w:b/>
              </w:rPr>
            </w:pPr>
            <w:r w:rsidRPr="003F34E4">
              <w:rPr>
                <w:b/>
              </w:rPr>
              <w:t xml:space="preserve">к Положению об оплате труда работников </w:t>
            </w:r>
          </w:p>
          <w:p w:rsidR="0017275D" w:rsidRPr="0017275D" w:rsidRDefault="00916AC2" w:rsidP="00916AC2">
            <w:pPr>
              <w:tabs>
                <w:tab w:val="left" w:pos="7380"/>
              </w:tabs>
              <w:rPr>
                <w:b/>
              </w:rPr>
            </w:pPr>
            <w:r w:rsidRPr="003F34E4">
              <w:rPr>
                <w:b/>
              </w:rPr>
              <w:t>МБОУ СОШ №11им.С.М.Жолоба</w:t>
            </w:r>
            <w:r w:rsidRPr="0017275D">
              <w:rPr>
                <w:b/>
              </w:rPr>
              <w:t xml:space="preserve"> </w:t>
            </w:r>
          </w:p>
        </w:tc>
      </w:tr>
    </w:tbl>
    <w:p w:rsidR="00C13693" w:rsidRPr="00C13693" w:rsidRDefault="00C13693" w:rsidP="00C13693">
      <w:pPr>
        <w:jc w:val="center"/>
        <w:rPr>
          <w:b/>
        </w:rPr>
      </w:pPr>
      <w:r w:rsidRPr="00C13693">
        <w:rPr>
          <w:b/>
        </w:rPr>
        <w:t>Порядок и условия  выплат за неаудиторную деятельность</w:t>
      </w:r>
    </w:p>
    <w:p w:rsidR="00C13693" w:rsidRDefault="00C13693" w:rsidP="00C13693">
      <w:pPr>
        <w:tabs>
          <w:tab w:val="left" w:pos="6264"/>
        </w:tabs>
        <w:jc w:val="center"/>
        <w:rPr>
          <w:b/>
        </w:rPr>
      </w:pPr>
    </w:p>
    <w:tbl>
      <w:tblPr>
        <w:tblStyle w:val="a7"/>
        <w:tblW w:w="0" w:type="auto"/>
        <w:tblLook w:val="04A0" w:firstRow="1" w:lastRow="0" w:firstColumn="1" w:lastColumn="0" w:noHBand="0" w:noVBand="1"/>
      </w:tblPr>
      <w:tblGrid>
        <w:gridCol w:w="675"/>
        <w:gridCol w:w="3003"/>
        <w:gridCol w:w="116"/>
        <w:gridCol w:w="3685"/>
        <w:gridCol w:w="2092"/>
      </w:tblGrid>
      <w:tr w:rsidR="00C13693" w:rsidRPr="0017275D" w:rsidTr="00C60FA8">
        <w:tc>
          <w:tcPr>
            <w:tcW w:w="675" w:type="dxa"/>
          </w:tcPr>
          <w:p w:rsidR="00C13693" w:rsidRPr="0017275D" w:rsidRDefault="00C13693" w:rsidP="00C13693">
            <w:pPr>
              <w:tabs>
                <w:tab w:val="left" w:pos="6264"/>
              </w:tabs>
              <w:jc w:val="center"/>
              <w:rPr>
                <w:b/>
              </w:rPr>
            </w:pPr>
            <w:r w:rsidRPr="0017275D">
              <w:rPr>
                <w:b/>
              </w:rPr>
              <w:t>№ п/п</w:t>
            </w:r>
          </w:p>
        </w:tc>
        <w:tc>
          <w:tcPr>
            <w:tcW w:w="3119" w:type="dxa"/>
            <w:gridSpan w:val="2"/>
          </w:tcPr>
          <w:p w:rsidR="00C13693" w:rsidRPr="0017275D" w:rsidRDefault="00C13693" w:rsidP="00C13693">
            <w:pPr>
              <w:tabs>
                <w:tab w:val="left" w:pos="6264"/>
              </w:tabs>
              <w:jc w:val="center"/>
              <w:rPr>
                <w:b/>
              </w:rPr>
            </w:pPr>
            <w:r w:rsidRPr="0017275D">
              <w:rPr>
                <w:b/>
              </w:rPr>
              <w:t>Содержание записи</w:t>
            </w:r>
          </w:p>
        </w:tc>
        <w:tc>
          <w:tcPr>
            <w:tcW w:w="3685" w:type="dxa"/>
          </w:tcPr>
          <w:p w:rsidR="00C13693" w:rsidRPr="0017275D" w:rsidRDefault="00C13693" w:rsidP="00C13693">
            <w:pPr>
              <w:tabs>
                <w:tab w:val="left" w:pos="6264"/>
              </w:tabs>
              <w:jc w:val="center"/>
              <w:rPr>
                <w:b/>
              </w:rPr>
            </w:pPr>
            <w:r w:rsidRPr="0017275D">
              <w:rPr>
                <w:b/>
              </w:rPr>
              <w:t>Условия выплаты</w:t>
            </w:r>
          </w:p>
        </w:tc>
        <w:tc>
          <w:tcPr>
            <w:tcW w:w="2092" w:type="dxa"/>
          </w:tcPr>
          <w:p w:rsidR="00C13693" w:rsidRPr="0017275D" w:rsidRDefault="00C13693" w:rsidP="00C13693">
            <w:pPr>
              <w:tabs>
                <w:tab w:val="left" w:pos="6264"/>
              </w:tabs>
              <w:jc w:val="center"/>
              <w:rPr>
                <w:b/>
              </w:rPr>
            </w:pPr>
            <w:r w:rsidRPr="0017275D">
              <w:rPr>
                <w:b/>
              </w:rPr>
              <w:t>Сумма, руб.</w:t>
            </w:r>
          </w:p>
        </w:tc>
      </w:tr>
      <w:tr w:rsidR="003E55E0" w:rsidRPr="0017275D" w:rsidTr="00C60FA8">
        <w:tc>
          <w:tcPr>
            <w:tcW w:w="675" w:type="dxa"/>
            <w:vMerge w:val="restart"/>
            <w:vAlign w:val="center"/>
          </w:tcPr>
          <w:p w:rsidR="003E55E0" w:rsidRPr="0017275D" w:rsidRDefault="003E55E0" w:rsidP="00E23833">
            <w:pPr>
              <w:tabs>
                <w:tab w:val="left" w:pos="6264"/>
              </w:tabs>
              <w:jc w:val="center"/>
            </w:pPr>
            <w:r w:rsidRPr="0017275D">
              <w:t>1</w:t>
            </w:r>
          </w:p>
        </w:tc>
        <w:tc>
          <w:tcPr>
            <w:tcW w:w="3119" w:type="dxa"/>
            <w:gridSpan w:val="2"/>
            <w:vMerge w:val="restart"/>
            <w:vAlign w:val="center"/>
          </w:tcPr>
          <w:p w:rsidR="003E55E0" w:rsidRPr="0017275D" w:rsidRDefault="003E55E0" w:rsidP="00C13693">
            <w:pPr>
              <w:tabs>
                <w:tab w:val="left" w:pos="6264"/>
              </w:tabs>
            </w:pPr>
            <w:r w:rsidRPr="0017275D">
              <w:t>Проверка письменных работ</w:t>
            </w:r>
          </w:p>
        </w:tc>
        <w:tc>
          <w:tcPr>
            <w:tcW w:w="3685" w:type="dxa"/>
            <w:tcBorders>
              <w:bottom w:val="dotted" w:sz="4" w:space="0" w:color="auto"/>
            </w:tcBorders>
            <w:vAlign w:val="center"/>
          </w:tcPr>
          <w:p w:rsidR="003E55E0" w:rsidRPr="0017275D" w:rsidRDefault="003E55E0" w:rsidP="00C13693">
            <w:pPr>
              <w:tabs>
                <w:tab w:val="left" w:pos="6264"/>
              </w:tabs>
            </w:pPr>
            <w:r w:rsidRPr="0017275D">
              <w:t>Учителям за проверку письменных работ в 1-ом классе:</w:t>
            </w:r>
          </w:p>
          <w:p w:rsidR="003E55E0" w:rsidRPr="0017275D" w:rsidRDefault="003E55E0" w:rsidP="00C13693">
            <w:pPr>
              <w:tabs>
                <w:tab w:val="left" w:pos="6264"/>
              </w:tabs>
            </w:pPr>
            <w:r w:rsidRPr="0017275D">
              <w:t>При контингенте  учащихся до 20 человек</w:t>
            </w:r>
          </w:p>
        </w:tc>
        <w:tc>
          <w:tcPr>
            <w:tcW w:w="2092" w:type="dxa"/>
            <w:tcBorders>
              <w:bottom w:val="dotted" w:sz="4" w:space="0" w:color="auto"/>
            </w:tcBorders>
            <w:vAlign w:val="center"/>
          </w:tcPr>
          <w:p w:rsidR="003E55E0" w:rsidRPr="0017275D" w:rsidRDefault="003E55E0" w:rsidP="00C13693">
            <w:pPr>
              <w:tabs>
                <w:tab w:val="left" w:pos="6264"/>
              </w:tabs>
              <w:jc w:val="center"/>
            </w:pPr>
          </w:p>
          <w:p w:rsidR="003E55E0" w:rsidRPr="0017275D" w:rsidRDefault="003E55E0" w:rsidP="00C13693">
            <w:pPr>
              <w:jc w:val="center"/>
            </w:pPr>
          </w:p>
          <w:p w:rsidR="003E55E0" w:rsidRPr="0017275D" w:rsidRDefault="003E55E0" w:rsidP="00C13693">
            <w:pPr>
              <w:jc w:val="center"/>
            </w:pPr>
          </w:p>
          <w:p w:rsidR="003E55E0" w:rsidRPr="0017275D" w:rsidRDefault="003E55E0" w:rsidP="00C13693">
            <w:pPr>
              <w:jc w:val="center"/>
            </w:pPr>
          </w:p>
          <w:p w:rsidR="003E55E0" w:rsidRPr="0017275D" w:rsidRDefault="003E55E0" w:rsidP="00C13693">
            <w:pPr>
              <w:jc w:val="center"/>
            </w:pPr>
            <w:r w:rsidRPr="0017275D">
              <w:t>до 800</w:t>
            </w:r>
          </w:p>
        </w:tc>
      </w:tr>
      <w:tr w:rsidR="003E55E0" w:rsidRPr="0017275D" w:rsidTr="00C60FA8">
        <w:tc>
          <w:tcPr>
            <w:tcW w:w="675" w:type="dxa"/>
            <w:vMerge/>
            <w:vAlign w:val="center"/>
          </w:tcPr>
          <w:p w:rsidR="003E55E0" w:rsidRPr="0017275D" w:rsidRDefault="003E55E0" w:rsidP="00E23833">
            <w:pPr>
              <w:tabs>
                <w:tab w:val="left" w:pos="6264"/>
              </w:tabs>
              <w:jc w:val="center"/>
            </w:pPr>
          </w:p>
        </w:tc>
        <w:tc>
          <w:tcPr>
            <w:tcW w:w="3119" w:type="dxa"/>
            <w:gridSpan w:val="2"/>
            <w:vMerge/>
            <w:vAlign w:val="center"/>
          </w:tcPr>
          <w:p w:rsidR="003E55E0" w:rsidRPr="0017275D" w:rsidRDefault="003E55E0" w:rsidP="00C13693">
            <w:pPr>
              <w:tabs>
                <w:tab w:val="left" w:pos="6264"/>
              </w:tabs>
            </w:pPr>
          </w:p>
        </w:tc>
        <w:tc>
          <w:tcPr>
            <w:tcW w:w="3685" w:type="dxa"/>
            <w:tcBorders>
              <w:top w:val="dotted" w:sz="4" w:space="0" w:color="auto"/>
              <w:bottom w:val="dotted" w:sz="4" w:space="0" w:color="auto"/>
            </w:tcBorders>
            <w:vAlign w:val="center"/>
          </w:tcPr>
          <w:p w:rsidR="003E55E0" w:rsidRPr="0017275D" w:rsidRDefault="003E55E0" w:rsidP="00C13693">
            <w:pPr>
              <w:tabs>
                <w:tab w:val="left" w:pos="6264"/>
              </w:tabs>
            </w:pPr>
            <w:r w:rsidRPr="0017275D">
              <w:t>20 -25 человек</w:t>
            </w:r>
          </w:p>
        </w:tc>
        <w:tc>
          <w:tcPr>
            <w:tcW w:w="2092" w:type="dxa"/>
            <w:tcBorders>
              <w:top w:val="dotted" w:sz="4" w:space="0" w:color="auto"/>
              <w:bottom w:val="dotted" w:sz="4" w:space="0" w:color="auto"/>
            </w:tcBorders>
          </w:tcPr>
          <w:p w:rsidR="003E55E0" w:rsidRPr="0017275D" w:rsidRDefault="003E55E0" w:rsidP="00C13693">
            <w:pPr>
              <w:tabs>
                <w:tab w:val="left" w:pos="6264"/>
              </w:tabs>
              <w:jc w:val="center"/>
            </w:pPr>
            <w:r w:rsidRPr="0017275D">
              <w:t>до 1 000</w:t>
            </w:r>
          </w:p>
        </w:tc>
      </w:tr>
      <w:tr w:rsidR="003E55E0" w:rsidRPr="0017275D" w:rsidTr="00C60FA8">
        <w:tc>
          <w:tcPr>
            <w:tcW w:w="675" w:type="dxa"/>
            <w:vMerge/>
            <w:vAlign w:val="center"/>
          </w:tcPr>
          <w:p w:rsidR="003E55E0" w:rsidRPr="0017275D" w:rsidRDefault="003E55E0" w:rsidP="00E23833">
            <w:pPr>
              <w:tabs>
                <w:tab w:val="left" w:pos="6264"/>
              </w:tabs>
              <w:jc w:val="center"/>
            </w:pPr>
          </w:p>
        </w:tc>
        <w:tc>
          <w:tcPr>
            <w:tcW w:w="3119" w:type="dxa"/>
            <w:gridSpan w:val="2"/>
            <w:vMerge/>
            <w:vAlign w:val="center"/>
          </w:tcPr>
          <w:p w:rsidR="003E55E0" w:rsidRPr="0017275D" w:rsidRDefault="003E55E0" w:rsidP="00C13693">
            <w:pPr>
              <w:tabs>
                <w:tab w:val="left" w:pos="6264"/>
              </w:tabs>
            </w:pPr>
          </w:p>
        </w:tc>
        <w:tc>
          <w:tcPr>
            <w:tcW w:w="3685" w:type="dxa"/>
            <w:tcBorders>
              <w:top w:val="dotted" w:sz="4" w:space="0" w:color="auto"/>
            </w:tcBorders>
            <w:vAlign w:val="center"/>
          </w:tcPr>
          <w:p w:rsidR="003E55E0" w:rsidRPr="0017275D" w:rsidRDefault="003E55E0" w:rsidP="00C13693">
            <w:pPr>
              <w:tabs>
                <w:tab w:val="left" w:pos="6264"/>
              </w:tabs>
            </w:pPr>
            <w:r w:rsidRPr="0017275D">
              <w:t>свыше 25 человек</w:t>
            </w:r>
          </w:p>
        </w:tc>
        <w:tc>
          <w:tcPr>
            <w:tcW w:w="2092" w:type="dxa"/>
            <w:tcBorders>
              <w:top w:val="dotted" w:sz="4" w:space="0" w:color="auto"/>
            </w:tcBorders>
          </w:tcPr>
          <w:p w:rsidR="003E55E0" w:rsidRPr="0017275D" w:rsidRDefault="003E55E0" w:rsidP="00C13693">
            <w:pPr>
              <w:tabs>
                <w:tab w:val="left" w:pos="6264"/>
              </w:tabs>
              <w:jc w:val="center"/>
            </w:pPr>
            <w:r w:rsidRPr="0017275D">
              <w:t xml:space="preserve"> до 1 200</w:t>
            </w:r>
          </w:p>
        </w:tc>
      </w:tr>
      <w:tr w:rsidR="003E55E0" w:rsidRPr="0017275D" w:rsidTr="00C60FA8">
        <w:tc>
          <w:tcPr>
            <w:tcW w:w="675" w:type="dxa"/>
            <w:vMerge/>
            <w:vAlign w:val="center"/>
          </w:tcPr>
          <w:p w:rsidR="003E55E0" w:rsidRPr="0017275D" w:rsidRDefault="003E55E0" w:rsidP="00E23833">
            <w:pPr>
              <w:tabs>
                <w:tab w:val="left" w:pos="6264"/>
              </w:tabs>
              <w:jc w:val="center"/>
            </w:pPr>
          </w:p>
        </w:tc>
        <w:tc>
          <w:tcPr>
            <w:tcW w:w="3119" w:type="dxa"/>
            <w:gridSpan w:val="2"/>
            <w:vMerge/>
            <w:vAlign w:val="center"/>
          </w:tcPr>
          <w:p w:rsidR="003E55E0" w:rsidRPr="0017275D" w:rsidRDefault="003E55E0" w:rsidP="00C13693">
            <w:pPr>
              <w:tabs>
                <w:tab w:val="left" w:pos="6264"/>
              </w:tabs>
            </w:pPr>
          </w:p>
        </w:tc>
        <w:tc>
          <w:tcPr>
            <w:tcW w:w="3685" w:type="dxa"/>
            <w:tcBorders>
              <w:bottom w:val="dotted" w:sz="4" w:space="0" w:color="auto"/>
            </w:tcBorders>
            <w:vAlign w:val="center"/>
          </w:tcPr>
          <w:p w:rsidR="003E55E0" w:rsidRPr="0017275D" w:rsidRDefault="003E55E0" w:rsidP="002605AD">
            <w:pPr>
              <w:tabs>
                <w:tab w:val="left" w:pos="6264"/>
              </w:tabs>
            </w:pPr>
            <w:r w:rsidRPr="0017275D">
              <w:t>Учителям за проверку письменных работ в 5- 11  классах:</w:t>
            </w:r>
          </w:p>
          <w:p w:rsidR="003E55E0" w:rsidRPr="0017275D" w:rsidRDefault="003E55E0" w:rsidP="00C13693">
            <w:pPr>
              <w:tabs>
                <w:tab w:val="left" w:pos="6264"/>
              </w:tabs>
            </w:pPr>
            <w:r w:rsidRPr="0017275D">
              <w:t>по предмету русский язык, литература</w:t>
            </w:r>
          </w:p>
        </w:tc>
        <w:tc>
          <w:tcPr>
            <w:tcW w:w="2092" w:type="dxa"/>
            <w:tcBorders>
              <w:bottom w:val="dotted" w:sz="4" w:space="0" w:color="auto"/>
            </w:tcBorders>
            <w:vAlign w:val="bottom"/>
          </w:tcPr>
          <w:p w:rsidR="003E55E0" w:rsidRPr="0017275D" w:rsidRDefault="003E55E0" w:rsidP="002605AD">
            <w:pPr>
              <w:tabs>
                <w:tab w:val="left" w:pos="6264"/>
              </w:tabs>
              <w:jc w:val="center"/>
            </w:pPr>
          </w:p>
          <w:p w:rsidR="003E55E0" w:rsidRPr="0017275D" w:rsidRDefault="003E55E0" w:rsidP="002605AD">
            <w:pPr>
              <w:jc w:val="center"/>
            </w:pPr>
          </w:p>
          <w:p w:rsidR="003E55E0" w:rsidRPr="0017275D" w:rsidRDefault="003E55E0" w:rsidP="002605AD">
            <w:pPr>
              <w:ind w:firstLine="708"/>
              <w:jc w:val="center"/>
            </w:pPr>
          </w:p>
          <w:p w:rsidR="003E55E0" w:rsidRPr="0017275D" w:rsidRDefault="003E55E0" w:rsidP="002605AD">
            <w:pPr>
              <w:jc w:val="center"/>
            </w:pPr>
          </w:p>
          <w:p w:rsidR="003E55E0" w:rsidRPr="0017275D" w:rsidRDefault="003E55E0" w:rsidP="002605AD">
            <w:pPr>
              <w:jc w:val="center"/>
            </w:pPr>
            <w:r w:rsidRPr="0017275D">
              <w:t>до 1 200</w:t>
            </w:r>
          </w:p>
        </w:tc>
      </w:tr>
      <w:tr w:rsidR="003E55E0" w:rsidRPr="0017275D" w:rsidTr="00C60FA8">
        <w:tc>
          <w:tcPr>
            <w:tcW w:w="675" w:type="dxa"/>
            <w:vMerge/>
            <w:vAlign w:val="center"/>
          </w:tcPr>
          <w:p w:rsidR="003E55E0" w:rsidRPr="0017275D" w:rsidRDefault="003E55E0" w:rsidP="00E23833">
            <w:pPr>
              <w:tabs>
                <w:tab w:val="left" w:pos="6264"/>
              </w:tabs>
              <w:jc w:val="center"/>
            </w:pPr>
          </w:p>
        </w:tc>
        <w:tc>
          <w:tcPr>
            <w:tcW w:w="3119" w:type="dxa"/>
            <w:gridSpan w:val="2"/>
            <w:vMerge/>
            <w:vAlign w:val="center"/>
          </w:tcPr>
          <w:p w:rsidR="003E55E0" w:rsidRPr="0017275D" w:rsidRDefault="003E55E0" w:rsidP="00C13693">
            <w:pPr>
              <w:tabs>
                <w:tab w:val="left" w:pos="6264"/>
              </w:tabs>
            </w:pPr>
          </w:p>
        </w:tc>
        <w:tc>
          <w:tcPr>
            <w:tcW w:w="3685" w:type="dxa"/>
            <w:tcBorders>
              <w:top w:val="dotted" w:sz="4" w:space="0" w:color="auto"/>
              <w:bottom w:val="dotted" w:sz="4" w:space="0" w:color="auto"/>
            </w:tcBorders>
            <w:vAlign w:val="center"/>
          </w:tcPr>
          <w:p w:rsidR="003E55E0" w:rsidRPr="0017275D" w:rsidRDefault="003E55E0" w:rsidP="00C13693">
            <w:pPr>
              <w:tabs>
                <w:tab w:val="left" w:pos="6264"/>
              </w:tabs>
            </w:pPr>
            <w:r w:rsidRPr="0017275D">
              <w:t>по предмету математика</w:t>
            </w:r>
          </w:p>
        </w:tc>
        <w:tc>
          <w:tcPr>
            <w:tcW w:w="2092" w:type="dxa"/>
            <w:tcBorders>
              <w:top w:val="dotted" w:sz="4" w:space="0" w:color="auto"/>
              <w:bottom w:val="dotted" w:sz="4" w:space="0" w:color="auto"/>
            </w:tcBorders>
          </w:tcPr>
          <w:p w:rsidR="003E55E0" w:rsidRPr="0017275D" w:rsidRDefault="003E55E0" w:rsidP="002605AD">
            <w:pPr>
              <w:tabs>
                <w:tab w:val="left" w:pos="6264"/>
              </w:tabs>
              <w:jc w:val="center"/>
            </w:pPr>
            <w:r w:rsidRPr="0017275D">
              <w:t>до 1 000</w:t>
            </w:r>
          </w:p>
        </w:tc>
      </w:tr>
      <w:tr w:rsidR="003E55E0" w:rsidRPr="0017275D" w:rsidTr="00C60FA8">
        <w:tc>
          <w:tcPr>
            <w:tcW w:w="675" w:type="dxa"/>
            <w:vMerge/>
            <w:vAlign w:val="center"/>
          </w:tcPr>
          <w:p w:rsidR="003E55E0" w:rsidRPr="0017275D" w:rsidRDefault="003E55E0" w:rsidP="00E23833">
            <w:pPr>
              <w:tabs>
                <w:tab w:val="left" w:pos="6264"/>
              </w:tabs>
              <w:jc w:val="center"/>
            </w:pPr>
          </w:p>
        </w:tc>
        <w:tc>
          <w:tcPr>
            <w:tcW w:w="3119" w:type="dxa"/>
            <w:gridSpan w:val="2"/>
            <w:vMerge/>
            <w:vAlign w:val="center"/>
          </w:tcPr>
          <w:p w:rsidR="003E55E0" w:rsidRPr="0017275D" w:rsidRDefault="003E55E0" w:rsidP="00C13693">
            <w:pPr>
              <w:tabs>
                <w:tab w:val="left" w:pos="6264"/>
              </w:tabs>
            </w:pPr>
          </w:p>
        </w:tc>
        <w:tc>
          <w:tcPr>
            <w:tcW w:w="3685" w:type="dxa"/>
            <w:tcBorders>
              <w:top w:val="dotted" w:sz="4" w:space="0" w:color="auto"/>
              <w:bottom w:val="single" w:sz="4" w:space="0" w:color="000000" w:themeColor="text1"/>
            </w:tcBorders>
            <w:vAlign w:val="center"/>
          </w:tcPr>
          <w:p w:rsidR="003E55E0" w:rsidRPr="0017275D" w:rsidRDefault="003E55E0" w:rsidP="00C13693">
            <w:pPr>
              <w:tabs>
                <w:tab w:val="left" w:pos="6264"/>
              </w:tabs>
            </w:pPr>
            <w:r w:rsidRPr="0017275D">
              <w:t>все остальные предметы</w:t>
            </w:r>
          </w:p>
        </w:tc>
        <w:tc>
          <w:tcPr>
            <w:tcW w:w="2092" w:type="dxa"/>
            <w:tcBorders>
              <w:top w:val="dotted" w:sz="4" w:space="0" w:color="auto"/>
              <w:bottom w:val="single" w:sz="4" w:space="0" w:color="000000" w:themeColor="text1"/>
            </w:tcBorders>
          </w:tcPr>
          <w:p w:rsidR="003E55E0" w:rsidRPr="0017275D" w:rsidRDefault="00823947" w:rsidP="002605AD">
            <w:pPr>
              <w:tabs>
                <w:tab w:val="left" w:pos="6264"/>
              </w:tabs>
              <w:jc w:val="center"/>
            </w:pPr>
            <w:r>
              <w:t>до 5</w:t>
            </w:r>
            <w:r w:rsidR="003E55E0" w:rsidRPr="0017275D">
              <w:t>00</w:t>
            </w:r>
          </w:p>
        </w:tc>
      </w:tr>
      <w:tr w:rsidR="00163AD3" w:rsidRPr="0017275D" w:rsidTr="00C60FA8">
        <w:tc>
          <w:tcPr>
            <w:tcW w:w="675" w:type="dxa"/>
            <w:vMerge w:val="restart"/>
            <w:vAlign w:val="center"/>
          </w:tcPr>
          <w:p w:rsidR="00163AD3" w:rsidRPr="0017275D" w:rsidRDefault="007B53DA" w:rsidP="00E23833">
            <w:pPr>
              <w:tabs>
                <w:tab w:val="left" w:pos="6264"/>
              </w:tabs>
              <w:jc w:val="center"/>
            </w:pPr>
            <w:r>
              <w:t>2</w:t>
            </w:r>
          </w:p>
        </w:tc>
        <w:tc>
          <w:tcPr>
            <w:tcW w:w="3119" w:type="dxa"/>
            <w:gridSpan w:val="2"/>
            <w:vMerge w:val="restart"/>
            <w:vAlign w:val="center"/>
          </w:tcPr>
          <w:p w:rsidR="00163AD3" w:rsidRPr="00AD5500" w:rsidRDefault="007B53DA" w:rsidP="00C13693">
            <w:pPr>
              <w:tabs>
                <w:tab w:val="left" w:pos="6264"/>
              </w:tabs>
              <w:rPr>
                <w:highlight w:val="cyan"/>
              </w:rPr>
            </w:pPr>
            <w:r w:rsidRPr="00916AC2">
              <w:t>За классное руководство</w:t>
            </w:r>
          </w:p>
        </w:tc>
        <w:tc>
          <w:tcPr>
            <w:tcW w:w="3685" w:type="dxa"/>
            <w:tcBorders>
              <w:top w:val="single" w:sz="4" w:space="0" w:color="000000" w:themeColor="text1"/>
              <w:bottom w:val="dotted" w:sz="4" w:space="0" w:color="auto"/>
            </w:tcBorders>
            <w:vAlign w:val="center"/>
          </w:tcPr>
          <w:p w:rsidR="00163AD3" w:rsidRPr="00916AC2" w:rsidRDefault="00163AD3" w:rsidP="00C13693">
            <w:pPr>
              <w:tabs>
                <w:tab w:val="left" w:pos="6264"/>
              </w:tabs>
            </w:pPr>
            <w:r w:rsidRPr="00916AC2">
              <w:t xml:space="preserve">в классах  с наполняемостью 14 и более учащихся </w:t>
            </w:r>
          </w:p>
        </w:tc>
        <w:tc>
          <w:tcPr>
            <w:tcW w:w="2092" w:type="dxa"/>
            <w:tcBorders>
              <w:top w:val="single" w:sz="4" w:space="0" w:color="000000" w:themeColor="text1"/>
              <w:bottom w:val="dotted" w:sz="4" w:space="0" w:color="auto"/>
            </w:tcBorders>
            <w:vAlign w:val="bottom"/>
          </w:tcPr>
          <w:p w:rsidR="00163AD3" w:rsidRPr="00916AC2" w:rsidRDefault="00AD5500" w:rsidP="00163AD3">
            <w:pPr>
              <w:tabs>
                <w:tab w:val="left" w:pos="6264"/>
              </w:tabs>
              <w:jc w:val="center"/>
            </w:pPr>
            <w:r w:rsidRPr="00916AC2">
              <w:t>4</w:t>
            </w:r>
            <w:r w:rsidR="00163AD3" w:rsidRPr="00916AC2">
              <w:t xml:space="preserve"> 000</w:t>
            </w:r>
          </w:p>
        </w:tc>
      </w:tr>
      <w:tr w:rsidR="00163AD3" w:rsidRPr="0017275D" w:rsidTr="00C60FA8">
        <w:tc>
          <w:tcPr>
            <w:tcW w:w="675" w:type="dxa"/>
            <w:vMerge/>
            <w:vAlign w:val="center"/>
          </w:tcPr>
          <w:p w:rsidR="00163AD3" w:rsidRPr="0017275D" w:rsidRDefault="00163AD3" w:rsidP="00E23833">
            <w:pPr>
              <w:tabs>
                <w:tab w:val="left" w:pos="6264"/>
              </w:tabs>
              <w:jc w:val="center"/>
            </w:pPr>
          </w:p>
        </w:tc>
        <w:tc>
          <w:tcPr>
            <w:tcW w:w="3119" w:type="dxa"/>
            <w:gridSpan w:val="2"/>
            <w:vMerge/>
            <w:vAlign w:val="center"/>
          </w:tcPr>
          <w:p w:rsidR="00163AD3" w:rsidRPr="0017275D" w:rsidRDefault="00163AD3" w:rsidP="00C13693">
            <w:pPr>
              <w:tabs>
                <w:tab w:val="left" w:pos="6264"/>
              </w:tabs>
            </w:pPr>
          </w:p>
        </w:tc>
        <w:tc>
          <w:tcPr>
            <w:tcW w:w="3685" w:type="dxa"/>
            <w:tcBorders>
              <w:top w:val="dotted" w:sz="4" w:space="0" w:color="auto"/>
              <w:bottom w:val="single" w:sz="4" w:space="0" w:color="000000" w:themeColor="text1"/>
            </w:tcBorders>
            <w:vAlign w:val="center"/>
          </w:tcPr>
          <w:p w:rsidR="00163AD3" w:rsidRPr="0017275D" w:rsidRDefault="00163AD3" w:rsidP="00C13693">
            <w:pPr>
              <w:tabs>
                <w:tab w:val="left" w:pos="6264"/>
              </w:tabs>
            </w:pPr>
            <w:r w:rsidRPr="0017275D">
              <w:t>в классах с наполняемостью менее 14 человек</w:t>
            </w:r>
          </w:p>
        </w:tc>
        <w:tc>
          <w:tcPr>
            <w:tcW w:w="2092" w:type="dxa"/>
            <w:tcBorders>
              <w:top w:val="dotted" w:sz="4" w:space="0" w:color="auto"/>
              <w:bottom w:val="single" w:sz="4" w:space="0" w:color="000000" w:themeColor="text1"/>
            </w:tcBorders>
          </w:tcPr>
          <w:p w:rsidR="00163AD3" w:rsidRPr="0017275D" w:rsidRDefault="00163AD3" w:rsidP="002605AD">
            <w:pPr>
              <w:tabs>
                <w:tab w:val="left" w:pos="6264"/>
              </w:tabs>
              <w:jc w:val="center"/>
            </w:pPr>
            <w:r w:rsidRPr="0017275D">
              <w:t>пропорционально наполняемости  класса</w:t>
            </w:r>
          </w:p>
        </w:tc>
      </w:tr>
      <w:tr w:rsidR="000D651E" w:rsidRPr="0017275D" w:rsidTr="00C60FA8">
        <w:trPr>
          <w:trHeight w:val="300"/>
        </w:trPr>
        <w:tc>
          <w:tcPr>
            <w:tcW w:w="675" w:type="dxa"/>
            <w:vAlign w:val="center"/>
          </w:tcPr>
          <w:p w:rsidR="000D651E" w:rsidRPr="0017275D" w:rsidRDefault="007B53DA" w:rsidP="00E23833">
            <w:pPr>
              <w:tabs>
                <w:tab w:val="left" w:pos="6264"/>
              </w:tabs>
              <w:jc w:val="center"/>
            </w:pPr>
            <w:r>
              <w:t>3</w:t>
            </w:r>
          </w:p>
        </w:tc>
        <w:tc>
          <w:tcPr>
            <w:tcW w:w="6804" w:type="dxa"/>
            <w:gridSpan w:val="3"/>
            <w:vAlign w:val="center"/>
          </w:tcPr>
          <w:p w:rsidR="000D651E" w:rsidRPr="0017275D" w:rsidRDefault="000D651E" w:rsidP="000D651E">
            <w:pPr>
              <w:tabs>
                <w:tab w:val="left" w:pos="6264"/>
              </w:tabs>
            </w:pPr>
            <w:r w:rsidRPr="0017275D">
              <w:t>За заведованиями элементами инфраструктуры (кабинетами, лабораториями, мастерскими, музеями и т. д.)</w:t>
            </w:r>
          </w:p>
        </w:tc>
        <w:tc>
          <w:tcPr>
            <w:tcW w:w="2092" w:type="dxa"/>
            <w:tcBorders>
              <w:top w:val="single" w:sz="4" w:space="0" w:color="000000" w:themeColor="text1"/>
              <w:bottom w:val="single" w:sz="4" w:space="0" w:color="000000" w:themeColor="text1"/>
            </w:tcBorders>
            <w:vAlign w:val="bottom"/>
          </w:tcPr>
          <w:p w:rsidR="000D651E" w:rsidRPr="0017275D" w:rsidRDefault="000D651E" w:rsidP="000D651E">
            <w:pPr>
              <w:tabs>
                <w:tab w:val="left" w:pos="6264"/>
              </w:tabs>
              <w:jc w:val="center"/>
            </w:pPr>
            <w:r w:rsidRPr="0017275D">
              <w:t>до 1 000</w:t>
            </w:r>
          </w:p>
        </w:tc>
      </w:tr>
      <w:tr w:rsidR="000D651E" w:rsidRPr="0017275D" w:rsidTr="00C60FA8">
        <w:trPr>
          <w:trHeight w:val="300"/>
        </w:trPr>
        <w:tc>
          <w:tcPr>
            <w:tcW w:w="675" w:type="dxa"/>
            <w:vAlign w:val="center"/>
          </w:tcPr>
          <w:p w:rsidR="000D651E" w:rsidRPr="0017275D" w:rsidRDefault="007B53DA" w:rsidP="00E23833">
            <w:pPr>
              <w:tabs>
                <w:tab w:val="left" w:pos="6264"/>
              </w:tabs>
              <w:jc w:val="center"/>
            </w:pPr>
            <w:r>
              <w:t>4</w:t>
            </w:r>
          </w:p>
        </w:tc>
        <w:tc>
          <w:tcPr>
            <w:tcW w:w="6804" w:type="dxa"/>
            <w:gridSpan w:val="3"/>
            <w:vAlign w:val="center"/>
          </w:tcPr>
          <w:p w:rsidR="000D651E" w:rsidRPr="0017275D" w:rsidRDefault="000D651E" w:rsidP="000D651E">
            <w:pPr>
              <w:tabs>
                <w:tab w:val="left" w:pos="6264"/>
              </w:tabs>
            </w:pPr>
            <w:r w:rsidRPr="0017275D">
              <w:t>Руководство предметными комиссиями, методическими объединениями</w:t>
            </w:r>
          </w:p>
        </w:tc>
        <w:tc>
          <w:tcPr>
            <w:tcW w:w="2092" w:type="dxa"/>
            <w:tcBorders>
              <w:top w:val="single" w:sz="4" w:space="0" w:color="000000" w:themeColor="text1"/>
              <w:bottom w:val="single" w:sz="4" w:space="0" w:color="000000" w:themeColor="text1"/>
            </w:tcBorders>
            <w:vAlign w:val="bottom"/>
          </w:tcPr>
          <w:p w:rsidR="000D651E" w:rsidRPr="0017275D" w:rsidRDefault="000D651E" w:rsidP="000D651E">
            <w:pPr>
              <w:tabs>
                <w:tab w:val="left" w:pos="6264"/>
              </w:tabs>
              <w:jc w:val="center"/>
            </w:pPr>
            <w:r w:rsidRPr="0017275D">
              <w:t>до 2 000</w:t>
            </w:r>
          </w:p>
        </w:tc>
      </w:tr>
      <w:tr w:rsidR="000D651E" w:rsidRPr="0017275D" w:rsidTr="00DC44C6">
        <w:trPr>
          <w:trHeight w:val="300"/>
        </w:trPr>
        <w:tc>
          <w:tcPr>
            <w:tcW w:w="675" w:type="dxa"/>
            <w:vMerge w:val="restart"/>
            <w:vAlign w:val="center"/>
          </w:tcPr>
          <w:p w:rsidR="000D651E" w:rsidRPr="0017275D" w:rsidRDefault="007B53DA" w:rsidP="00E23833">
            <w:pPr>
              <w:tabs>
                <w:tab w:val="left" w:pos="6264"/>
              </w:tabs>
              <w:jc w:val="center"/>
            </w:pPr>
            <w:r>
              <w:t>5</w:t>
            </w:r>
          </w:p>
        </w:tc>
        <w:tc>
          <w:tcPr>
            <w:tcW w:w="3003" w:type="dxa"/>
            <w:vMerge w:val="restart"/>
            <w:tcBorders>
              <w:right w:val="single" w:sz="4" w:space="0" w:color="auto"/>
            </w:tcBorders>
            <w:vAlign w:val="center"/>
          </w:tcPr>
          <w:p w:rsidR="000D651E" w:rsidRPr="0017275D" w:rsidRDefault="000D651E" w:rsidP="000D651E">
            <w:pPr>
              <w:tabs>
                <w:tab w:val="left" w:pos="6264"/>
              </w:tabs>
            </w:pPr>
            <w:r w:rsidRPr="0017275D">
              <w:t>За организацию работы по профилактике наркомании среди учащихся</w:t>
            </w:r>
          </w:p>
        </w:tc>
        <w:tc>
          <w:tcPr>
            <w:tcW w:w="3801" w:type="dxa"/>
            <w:gridSpan w:val="2"/>
            <w:tcBorders>
              <w:top w:val="single" w:sz="4" w:space="0" w:color="auto"/>
              <w:left w:val="single" w:sz="4" w:space="0" w:color="auto"/>
              <w:bottom w:val="single" w:sz="4" w:space="0" w:color="auto"/>
              <w:right w:val="single" w:sz="4" w:space="0" w:color="auto"/>
            </w:tcBorders>
            <w:vAlign w:val="bottom"/>
          </w:tcPr>
          <w:p w:rsidR="000D651E" w:rsidRPr="0017275D" w:rsidRDefault="000D651E" w:rsidP="000D651E">
            <w:pPr>
              <w:tabs>
                <w:tab w:val="left" w:pos="6264"/>
              </w:tabs>
            </w:pPr>
            <w:r w:rsidRPr="0017275D">
              <w:t>Заместителю директора по воспитательной работе (за 1 ставку)</w:t>
            </w:r>
          </w:p>
        </w:tc>
        <w:tc>
          <w:tcPr>
            <w:tcW w:w="2092" w:type="dxa"/>
            <w:tcBorders>
              <w:top w:val="single" w:sz="4" w:space="0" w:color="auto"/>
              <w:left w:val="single" w:sz="4" w:space="0" w:color="auto"/>
              <w:bottom w:val="single" w:sz="4" w:space="0" w:color="auto"/>
              <w:right w:val="single" w:sz="4" w:space="0" w:color="auto"/>
            </w:tcBorders>
            <w:vAlign w:val="bottom"/>
          </w:tcPr>
          <w:p w:rsidR="000D651E" w:rsidRPr="0017275D" w:rsidRDefault="000D651E" w:rsidP="000D651E">
            <w:pPr>
              <w:tabs>
                <w:tab w:val="left" w:pos="6264"/>
              </w:tabs>
              <w:jc w:val="center"/>
            </w:pPr>
            <w:r w:rsidRPr="0017275D">
              <w:t>2 000</w:t>
            </w:r>
          </w:p>
        </w:tc>
      </w:tr>
      <w:tr w:rsidR="000D651E" w:rsidRPr="0017275D" w:rsidTr="00DC44C6">
        <w:trPr>
          <w:trHeight w:val="300"/>
        </w:trPr>
        <w:tc>
          <w:tcPr>
            <w:tcW w:w="675" w:type="dxa"/>
            <w:vMerge/>
          </w:tcPr>
          <w:p w:rsidR="000D651E" w:rsidRPr="0017275D" w:rsidRDefault="000D651E" w:rsidP="00C13693">
            <w:pPr>
              <w:tabs>
                <w:tab w:val="left" w:pos="6264"/>
              </w:tabs>
              <w:jc w:val="center"/>
            </w:pPr>
          </w:p>
        </w:tc>
        <w:tc>
          <w:tcPr>
            <w:tcW w:w="3003" w:type="dxa"/>
            <w:vMerge/>
            <w:tcBorders>
              <w:right w:val="single" w:sz="4" w:space="0" w:color="auto"/>
            </w:tcBorders>
            <w:vAlign w:val="center"/>
          </w:tcPr>
          <w:p w:rsidR="000D651E" w:rsidRPr="0017275D" w:rsidRDefault="000D651E" w:rsidP="000D651E">
            <w:pPr>
              <w:tabs>
                <w:tab w:val="left" w:pos="6264"/>
              </w:tabs>
            </w:pPr>
          </w:p>
        </w:tc>
        <w:tc>
          <w:tcPr>
            <w:tcW w:w="3801" w:type="dxa"/>
            <w:gridSpan w:val="2"/>
            <w:tcBorders>
              <w:top w:val="single" w:sz="4" w:space="0" w:color="auto"/>
              <w:left w:val="single" w:sz="4" w:space="0" w:color="auto"/>
              <w:bottom w:val="single" w:sz="4" w:space="0" w:color="auto"/>
              <w:right w:val="single" w:sz="4" w:space="0" w:color="auto"/>
            </w:tcBorders>
            <w:vAlign w:val="center"/>
          </w:tcPr>
          <w:p w:rsidR="000D651E" w:rsidRPr="0017275D" w:rsidRDefault="000D651E" w:rsidP="000D651E">
            <w:pPr>
              <w:tabs>
                <w:tab w:val="left" w:pos="6264"/>
              </w:tabs>
            </w:pPr>
            <w:r w:rsidRPr="0017275D">
              <w:t>Педагогу-психологу, социальному педагогу (за 1 ставку)</w:t>
            </w:r>
          </w:p>
        </w:tc>
        <w:tc>
          <w:tcPr>
            <w:tcW w:w="2092" w:type="dxa"/>
            <w:tcBorders>
              <w:top w:val="single" w:sz="4" w:space="0" w:color="auto"/>
              <w:left w:val="single" w:sz="4" w:space="0" w:color="auto"/>
              <w:bottom w:val="single" w:sz="4" w:space="0" w:color="auto"/>
              <w:right w:val="single" w:sz="4" w:space="0" w:color="auto"/>
            </w:tcBorders>
            <w:vAlign w:val="bottom"/>
          </w:tcPr>
          <w:p w:rsidR="000D651E" w:rsidRPr="0017275D" w:rsidRDefault="000D651E" w:rsidP="000D651E">
            <w:pPr>
              <w:tabs>
                <w:tab w:val="left" w:pos="6264"/>
              </w:tabs>
              <w:jc w:val="center"/>
            </w:pPr>
            <w:r w:rsidRPr="0017275D">
              <w:t>1 000</w:t>
            </w:r>
          </w:p>
        </w:tc>
      </w:tr>
      <w:tr w:rsidR="000D651E" w:rsidRPr="0017275D" w:rsidTr="00DC44C6">
        <w:trPr>
          <w:trHeight w:val="300"/>
        </w:trPr>
        <w:tc>
          <w:tcPr>
            <w:tcW w:w="675" w:type="dxa"/>
            <w:vMerge/>
          </w:tcPr>
          <w:p w:rsidR="000D651E" w:rsidRPr="0017275D" w:rsidRDefault="000D651E" w:rsidP="00C13693">
            <w:pPr>
              <w:tabs>
                <w:tab w:val="left" w:pos="6264"/>
              </w:tabs>
              <w:jc w:val="center"/>
            </w:pPr>
          </w:p>
        </w:tc>
        <w:tc>
          <w:tcPr>
            <w:tcW w:w="3003" w:type="dxa"/>
            <w:vMerge/>
            <w:tcBorders>
              <w:right w:val="single" w:sz="4" w:space="0" w:color="auto"/>
            </w:tcBorders>
            <w:vAlign w:val="center"/>
          </w:tcPr>
          <w:p w:rsidR="000D651E" w:rsidRPr="0017275D" w:rsidRDefault="000D651E" w:rsidP="000D651E">
            <w:pPr>
              <w:tabs>
                <w:tab w:val="left" w:pos="6264"/>
              </w:tabs>
            </w:pPr>
          </w:p>
        </w:tc>
        <w:tc>
          <w:tcPr>
            <w:tcW w:w="3801" w:type="dxa"/>
            <w:gridSpan w:val="2"/>
            <w:tcBorders>
              <w:top w:val="single" w:sz="4" w:space="0" w:color="auto"/>
              <w:left w:val="single" w:sz="4" w:space="0" w:color="auto"/>
              <w:bottom w:val="single" w:sz="4" w:space="0" w:color="auto"/>
              <w:right w:val="single" w:sz="4" w:space="0" w:color="auto"/>
            </w:tcBorders>
            <w:vAlign w:val="center"/>
          </w:tcPr>
          <w:p w:rsidR="000D651E" w:rsidRPr="0017275D" w:rsidRDefault="000D651E" w:rsidP="000D651E">
            <w:pPr>
              <w:tabs>
                <w:tab w:val="left" w:pos="6264"/>
              </w:tabs>
            </w:pPr>
            <w:r w:rsidRPr="0017275D">
              <w:t>Учителю физической культуры в 5 -11 классах (за 18 часов)</w:t>
            </w:r>
          </w:p>
        </w:tc>
        <w:tc>
          <w:tcPr>
            <w:tcW w:w="2092" w:type="dxa"/>
            <w:tcBorders>
              <w:top w:val="single" w:sz="4" w:space="0" w:color="auto"/>
              <w:left w:val="single" w:sz="4" w:space="0" w:color="auto"/>
              <w:bottom w:val="single" w:sz="4" w:space="0" w:color="auto"/>
              <w:right w:val="single" w:sz="4" w:space="0" w:color="auto"/>
            </w:tcBorders>
            <w:vAlign w:val="bottom"/>
          </w:tcPr>
          <w:p w:rsidR="000D651E" w:rsidRPr="0017275D" w:rsidRDefault="000D651E" w:rsidP="000D651E">
            <w:pPr>
              <w:tabs>
                <w:tab w:val="left" w:pos="6264"/>
              </w:tabs>
              <w:jc w:val="center"/>
            </w:pPr>
            <w:r w:rsidRPr="0017275D">
              <w:t>2 000</w:t>
            </w:r>
          </w:p>
        </w:tc>
      </w:tr>
      <w:tr w:rsidR="000D651E" w:rsidRPr="0017275D" w:rsidTr="00DC44C6">
        <w:trPr>
          <w:trHeight w:val="300"/>
        </w:trPr>
        <w:tc>
          <w:tcPr>
            <w:tcW w:w="675" w:type="dxa"/>
            <w:vMerge/>
          </w:tcPr>
          <w:p w:rsidR="000D651E" w:rsidRPr="0017275D" w:rsidRDefault="000D651E" w:rsidP="00C13693">
            <w:pPr>
              <w:tabs>
                <w:tab w:val="left" w:pos="6264"/>
              </w:tabs>
              <w:jc w:val="center"/>
            </w:pPr>
          </w:p>
        </w:tc>
        <w:tc>
          <w:tcPr>
            <w:tcW w:w="3003" w:type="dxa"/>
            <w:vMerge/>
            <w:tcBorders>
              <w:right w:val="single" w:sz="4" w:space="0" w:color="auto"/>
            </w:tcBorders>
            <w:vAlign w:val="center"/>
          </w:tcPr>
          <w:p w:rsidR="000D651E" w:rsidRPr="0017275D" w:rsidRDefault="000D651E" w:rsidP="000D651E">
            <w:pPr>
              <w:tabs>
                <w:tab w:val="left" w:pos="6264"/>
              </w:tabs>
            </w:pPr>
          </w:p>
        </w:tc>
        <w:tc>
          <w:tcPr>
            <w:tcW w:w="3801" w:type="dxa"/>
            <w:gridSpan w:val="2"/>
            <w:tcBorders>
              <w:top w:val="single" w:sz="4" w:space="0" w:color="auto"/>
              <w:left w:val="single" w:sz="4" w:space="0" w:color="auto"/>
              <w:bottom w:val="single" w:sz="4" w:space="0" w:color="auto"/>
              <w:right w:val="single" w:sz="4" w:space="0" w:color="auto"/>
            </w:tcBorders>
            <w:vAlign w:val="center"/>
          </w:tcPr>
          <w:p w:rsidR="000D651E" w:rsidRPr="0017275D" w:rsidRDefault="000D651E" w:rsidP="000D651E">
            <w:pPr>
              <w:tabs>
                <w:tab w:val="left" w:pos="6264"/>
              </w:tabs>
            </w:pPr>
            <w:r w:rsidRPr="0017275D">
              <w:t>В случае, если педагогические работники  работают на условиях неп</w:t>
            </w:r>
            <w:r w:rsidR="00F95E75">
              <w:t>о</w:t>
            </w:r>
            <w:r w:rsidRPr="0017275D">
              <w:t>лного рабочего времени, указанная выплата осуществляется</w:t>
            </w:r>
            <w:r w:rsidR="00F95E75">
              <w:t xml:space="preserve"> пропорционально отработанному в</w:t>
            </w:r>
            <w:r w:rsidRPr="0017275D">
              <w:t>ремени</w:t>
            </w:r>
          </w:p>
        </w:tc>
        <w:tc>
          <w:tcPr>
            <w:tcW w:w="2092" w:type="dxa"/>
            <w:tcBorders>
              <w:top w:val="single" w:sz="4" w:space="0" w:color="auto"/>
              <w:left w:val="single" w:sz="4" w:space="0" w:color="auto"/>
              <w:bottom w:val="single" w:sz="4" w:space="0" w:color="auto"/>
              <w:right w:val="single" w:sz="4" w:space="0" w:color="auto"/>
            </w:tcBorders>
            <w:vAlign w:val="bottom"/>
          </w:tcPr>
          <w:p w:rsidR="000D651E" w:rsidRPr="0017275D" w:rsidRDefault="000D651E" w:rsidP="000D651E">
            <w:pPr>
              <w:tabs>
                <w:tab w:val="left" w:pos="6264"/>
              </w:tabs>
              <w:jc w:val="center"/>
            </w:pPr>
          </w:p>
        </w:tc>
      </w:tr>
      <w:tr w:rsidR="006E67C7" w:rsidRPr="0017275D" w:rsidTr="00C60FA8">
        <w:trPr>
          <w:trHeight w:val="300"/>
        </w:trPr>
        <w:tc>
          <w:tcPr>
            <w:tcW w:w="675" w:type="dxa"/>
          </w:tcPr>
          <w:p w:rsidR="006E67C7" w:rsidRPr="0017275D" w:rsidRDefault="007B53DA" w:rsidP="00C13693">
            <w:pPr>
              <w:tabs>
                <w:tab w:val="left" w:pos="6264"/>
              </w:tabs>
              <w:jc w:val="center"/>
            </w:pPr>
            <w:r>
              <w:t>6</w:t>
            </w:r>
          </w:p>
        </w:tc>
        <w:tc>
          <w:tcPr>
            <w:tcW w:w="6804" w:type="dxa"/>
            <w:gridSpan w:val="3"/>
            <w:vAlign w:val="center"/>
          </w:tcPr>
          <w:p w:rsidR="006E67C7" w:rsidRPr="0017275D" w:rsidRDefault="006E67C7" w:rsidP="000D651E">
            <w:pPr>
              <w:tabs>
                <w:tab w:val="left" w:pos="6264"/>
              </w:tabs>
            </w:pPr>
            <w:r w:rsidRPr="0017275D">
              <w:t>ФГОС</w:t>
            </w:r>
          </w:p>
        </w:tc>
        <w:tc>
          <w:tcPr>
            <w:tcW w:w="2092" w:type="dxa"/>
            <w:tcBorders>
              <w:top w:val="single" w:sz="4" w:space="0" w:color="000000" w:themeColor="text1"/>
              <w:bottom w:val="single" w:sz="4" w:space="0" w:color="000000" w:themeColor="text1"/>
            </w:tcBorders>
            <w:vAlign w:val="bottom"/>
          </w:tcPr>
          <w:p w:rsidR="006E67C7" w:rsidRPr="0017275D" w:rsidRDefault="00D84FE4" w:rsidP="00823947">
            <w:pPr>
              <w:tabs>
                <w:tab w:val="left" w:pos="6264"/>
              </w:tabs>
              <w:jc w:val="center"/>
            </w:pPr>
            <w:r w:rsidRPr="0017275D">
              <w:t xml:space="preserve">до </w:t>
            </w:r>
            <w:r w:rsidR="00823947">
              <w:t>3</w:t>
            </w:r>
            <w:r w:rsidRPr="0017275D">
              <w:t xml:space="preserve"> 000</w:t>
            </w:r>
          </w:p>
        </w:tc>
      </w:tr>
    </w:tbl>
    <w:p w:rsidR="004C7500" w:rsidRPr="0017275D" w:rsidRDefault="004C7500" w:rsidP="00DC44C6">
      <w:pPr>
        <w:pBdr>
          <w:top w:val="dotted" w:sz="4" w:space="0" w:color="auto"/>
          <w:left w:val="dotted" w:sz="4" w:space="4" w:color="auto"/>
          <w:bottom w:val="dotted" w:sz="4" w:space="1" w:color="auto"/>
          <w:right w:val="dotted" w:sz="4" w:space="4" w:color="auto"/>
          <w:between w:val="dotted" w:sz="4" w:space="1" w:color="auto"/>
          <w:bar w:val="dotted" w:sz="4" w:color="auto"/>
        </w:pBdr>
        <w:tabs>
          <w:tab w:val="left" w:pos="6264"/>
        </w:tabs>
        <w:rPr>
          <w:b/>
        </w:rPr>
      </w:pPr>
    </w:p>
    <w:p w:rsidR="004C7500" w:rsidRPr="0017275D" w:rsidRDefault="004C7500" w:rsidP="004C7500"/>
    <w:p w:rsidR="004C7500" w:rsidRPr="0017275D" w:rsidRDefault="004C7500" w:rsidP="004C7500"/>
    <w:p w:rsidR="004C7500" w:rsidRDefault="004C7500" w:rsidP="004C7500">
      <w:pPr>
        <w:tabs>
          <w:tab w:val="left" w:pos="6960"/>
        </w:tabs>
      </w:pPr>
    </w:p>
    <w:p w:rsidR="004C7500" w:rsidRDefault="004C7500" w:rsidP="004C7500">
      <w:pPr>
        <w:tabs>
          <w:tab w:val="left" w:pos="6960"/>
        </w:tabs>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7275D" w:rsidRPr="00916AC2" w:rsidTr="0017275D">
        <w:tc>
          <w:tcPr>
            <w:tcW w:w="4785" w:type="dxa"/>
          </w:tcPr>
          <w:p w:rsidR="0017275D" w:rsidRPr="0017275D" w:rsidRDefault="0017275D" w:rsidP="004C7500">
            <w:pPr>
              <w:tabs>
                <w:tab w:val="left" w:pos="6960"/>
              </w:tabs>
            </w:pPr>
          </w:p>
        </w:tc>
        <w:tc>
          <w:tcPr>
            <w:tcW w:w="4786" w:type="dxa"/>
          </w:tcPr>
          <w:p w:rsidR="004B42A0" w:rsidRDefault="004B42A0" w:rsidP="0017275D">
            <w:pPr>
              <w:tabs>
                <w:tab w:val="left" w:pos="7380"/>
              </w:tabs>
              <w:rPr>
                <w:b/>
              </w:rPr>
            </w:pPr>
          </w:p>
          <w:p w:rsidR="004B42A0" w:rsidRDefault="004B42A0" w:rsidP="0017275D">
            <w:pPr>
              <w:tabs>
                <w:tab w:val="left" w:pos="7380"/>
              </w:tabs>
              <w:rPr>
                <w:b/>
              </w:rPr>
            </w:pPr>
          </w:p>
          <w:p w:rsidR="004B42A0" w:rsidRDefault="004B42A0" w:rsidP="0017275D">
            <w:pPr>
              <w:tabs>
                <w:tab w:val="left" w:pos="7380"/>
              </w:tabs>
              <w:rPr>
                <w:b/>
              </w:rPr>
            </w:pPr>
          </w:p>
          <w:p w:rsidR="004B42A0" w:rsidRDefault="004B42A0" w:rsidP="0017275D">
            <w:pPr>
              <w:tabs>
                <w:tab w:val="left" w:pos="7380"/>
              </w:tabs>
              <w:rPr>
                <w:b/>
              </w:rPr>
            </w:pPr>
          </w:p>
          <w:p w:rsidR="0017275D" w:rsidRPr="00916AC2" w:rsidRDefault="0017275D" w:rsidP="0017275D">
            <w:pPr>
              <w:tabs>
                <w:tab w:val="left" w:pos="7380"/>
              </w:tabs>
              <w:rPr>
                <w:b/>
              </w:rPr>
            </w:pPr>
            <w:r w:rsidRPr="00916AC2">
              <w:rPr>
                <w:b/>
              </w:rPr>
              <w:t xml:space="preserve">Приложение №6 </w:t>
            </w:r>
          </w:p>
          <w:p w:rsidR="00916AC2" w:rsidRPr="003F34E4" w:rsidRDefault="00916AC2" w:rsidP="00916AC2">
            <w:pPr>
              <w:tabs>
                <w:tab w:val="left" w:pos="7380"/>
              </w:tabs>
              <w:rPr>
                <w:b/>
              </w:rPr>
            </w:pPr>
            <w:r w:rsidRPr="003F34E4">
              <w:rPr>
                <w:b/>
              </w:rPr>
              <w:t xml:space="preserve">к Положению об оплате труда работников </w:t>
            </w:r>
          </w:p>
          <w:p w:rsidR="0017275D" w:rsidRPr="00916AC2" w:rsidRDefault="00916AC2" w:rsidP="00916AC2">
            <w:pPr>
              <w:tabs>
                <w:tab w:val="left" w:pos="6960"/>
              </w:tabs>
            </w:pPr>
            <w:r w:rsidRPr="003F34E4">
              <w:rPr>
                <w:b/>
              </w:rPr>
              <w:t>МБОУ СОШ №11им.С.М.Жолоба</w:t>
            </w:r>
            <w:r w:rsidRPr="00916AC2">
              <w:t xml:space="preserve"> </w:t>
            </w:r>
          </w:p>
        </w:tc>
      </w:tr>
    </w:tbl>
    <w:p w:rsidR="004C7500" w:rsidRPr="00916AC2" w:rsidRDefault="004C7500" w:rsidP="004C7500">
      <w:pPr>
        <w:tabs>
          <w:tab w:val="left" w:pos="6960"/>
        </w:tabs>
      </w:pPr>
    </w:p>
    <w:tbl>
      <w:tblPr>
        <w:tblStyle w:val="a7"/>
        <w:tblW w:w="0" w:type="auto"/>
        <w:tblInd w:w="108" w:type="dxa"/>
        <w:tblLook w:val="04A0" w:firstRow="1" w:lastRow="0" w:firstColumn="1" w:lastColumn="0" w:noHBand="0" w:noVBand="1"/>
      </w:tblPr>
      <w:tblGrid>
        <w:gridCol w:w="2219"/>
        <w:gridCol w:w="5204"/>
        <w:gridCol w:w="2040"/>
      </w:tblGrid>
      <w:tr w:rsidR="00DD1E31" w:rsidRPr="00916AC2" w:rsidTr="00594DC1">
        <w:tc>
          <w:tcPr>
            <w:tcW w:w="2219" w:type="dxa"/>
          </w:tcPr>
          <w:p w:rsidR="00DD1E31" w:rsidRPr="00916AC2" w:rsidRDefault="00DD1E31" w:rsidP="00AC3F98">
            <w:pPr>
              <w:jc w:val="center"/>
              <w:rPr>
                <w:b/>
              </w:rPr>
            </w:pPr>
            <w:r w:rsidRPr="00916AC2">
              <w:rPr>
                <w:b/>
              </w:rPr>
              <w:t>Группа</w:t>
            </w:r>
          </w:p>
        </w:tc>
        <w:tc>
          <w:tcPr>
            <w:tcW w:w="5204" w:type="dxa"/>
          </w:tcPr>
          <w:p w:rsidR="00DD1E31" w:rsidRPr="00916AC2" w:rsidRDefault="00DD1E31" w:rsidP="00AC3F98">
            <w:pPr>
              <w:jc w:val="center"/>
              <w:rPr>
                <w:b/>
              </w:rPr>
            </w:pPr>
            <w:r w:rsidRPr="00916AC2">
              <w:rPr>
                <w:b/>
              </w:rPr>
              <w:t>Наименование предмета</w:t>
            </w:r>
          </w:p>
        </w:tc>
        <w:tc>
          <w:tcPr>
            <w:tcW w:w="2040" w:type="dxa"/>
          </w:tcPr>
          <w:p w:rsidR="00DD1E31" w:rsidRPr="00916AC2" w:rsidRDefault="00DD1E31" w:rsidP="00AC3F98">
            <w:pPr>
              <w:jc w:val="center"/>
              <w:rPr>
                <w:b/>
              </w:rPr>
            </w:pPr>
            <w:r w:rsidRPr="00916AC2">
              <w:rPr>
                <w:b/>
              </w:rPr>
              <w:t>Коэффициент</w:t>
            </w:r>
          </w:p>
        </w:tc>
      </w:tr>
      <w:tr w:rsidR="00DD1E31" w:rsidRPr="00916AC2" w:rsidTr="00155906">
        <w:trPr>
          <w:trHeight w:val="1164"/>
        </w:trPr>
        <w:tc>
          <w:tcPr>
            <w:tcW w:w="2219" w:type="dxa"/>
            <w:vAlign w:val="center"/>
          </w:tcPr>
          <w:p w:rsidR="00DD1E31" w:rsidRPr="00916AC2" w:rsidRDefault="00DD1E31" w:rsidP="00155906">
            <w:r w:rsidRPr="00916AC2">
              <w:t xml:space="preserve"> 1 группа</w:t>
            </w:r>
          </w:p>
        </w:tc>
        <w:tc>
          <w:tcPr>
            <w:tcW w:w="5204" w:type="dxa"/>
            <w:vAlign w:val="center"/>
          </w:tcPr>
          <w:p w:rsidR="00DD1E31" w:rsidRPr="00916AC2" w:rsidRDefault="00DD1E31" w:rsidP="00155906">
            <w:pPr>
              <w:widowControl w:val="0"/>
            </w:pPr>
            <w:r w:rsidRPr="00916AC2">
              <w:t>литература</w:t>
            </w:r>
          </w:p>
          <w:p w:rsidR="00DD1E31" w:rsidRPr="00916AC2" w:rsidRDefault="00DD1E31" w:rsidP="00155906">
            <w:pPr>
              <w:widowControl w:val="0"/>
            </w:pPr>
            <w:r w:rsidRPr="00916AC2">
              <w:t>химия</w:t>
            </w:r>
          </w:p>
          <w:p w:rsidR="00DD1E31" w:rsidRPr="00916AC2" w:rsidRDefault="00DD1E31" w:rsidP="00155906">
            <w:pPr>
              <w:widowControl w:val="0"/>
            </w:pPr>
            <w:r w:rsidRPr="00916AC2">
              <w:t>физика</w:t>
            </w:r>
          </w:p>
        </w:tc>
        <w:tc>
          <w:tcPr>
            <w:tcW w:w="2040" w:type="dxa"/>
            <w:vAlign w:val="bottom"/>
          </w:tcPr>
          <w:p w:rsidR="00594DC1" w:rsidRPr="00916AC2" w:rsidRDefault="00DD1E31" w:rsidP="00594DC1">
            <w:pPr>
              <w:jc w:val="center"/>
              <w:rPr>
                <w:b/>
              </w:rPr>
            </w:pPr>
            <w:r w:rsidRPr="00916AC2">
              <w:rPr>
                <w:b/>
              </w:rPr>
              <w:t>1,</w:t>
            </w:r>
            <w:r w:rsidR="00D213FC" w:rsidRPr="00916AC2">
              <w:rPr>
                <w:b/>
              </w:rPr>
              <w:t>10</w:t>
            </w:r>
          </w:p>
          <w:p w:rsidR="00DD1E31" w:rsidRPr="00916AC2" w:rsidRDefault="00DD1E31" w:rsidP="00155906"/>
        </w:tc>
      </w:tr>
      <w:tr w:rsidR="00DD1E31" w:rsidRPr="00916AC2" w:rsidTr="00D213FC">
        <w:tc>
          <w:tcPr>
            <w:tcW w:w="2219" w:type="dxa"/>
            <w:tcBorders>
              <w:bottom w:val="single" w:sz="4" w:space="0" w:color="auto"/>
            </w:tcBorders>
            <w:vAlign w:val="center"/>
          </w:tcPr>
          <w:p w:rsidR="00DD1E31" w:rsidRPr="00916AC2" w:rsidRDefault="00DD1E31" w:rsidP="00AC3F98">
            <w:r w:rsidRPr="00916AC2">
              <w:t xml:space="preserve">2 группа  </w:t>
            </w:r>
          </w:p>
        </w:tc>
        <w:tc>
          <w:tcPr>
            <w:tcW w:w="5204" w:type="dxa"/>
            <w:vAlign w:val="center"/>
          </w:tcPr>
          <w:p w:rsidR="00DD1E31" w:rsidRPr="00916AC2" w:rsidRDefault="00DD1E31" w:rsidP="00AC3F98">
            <w:r w:rsidRPr="00916AC2">
              <w:t>2-4 классы начальной школы  (все предметы, за исключением технологии, трудового обучения, иностранного языка</w:t>
            </w:r>
          </w:p>
          <w:p w:rsidR="00DD1E31" w:rsidRPr="00916AC2" w:rsidRDefault="00DD1E31" w:rsidP="00AC3F98">
            <w:r w:rsidRPr="00916AC2">
              <w:t xml:space="preserve"> физической культуры, изобразительного искусства, музыки, основы безопасности жизнедеятельности)</w:t>
            </w:r>
          </w:p>
        </w:tc>
        <w:tc>
          <w:tcPr>
            <w:tcW w:w="2040" w:type="dxa"/>
            <w:vAlign w:val="center"/>
          </w:tcPr>
          <w:p w:rsidR="00DD1E31" w:rsidRPr="00916AC2" w:rsidRDefault="00DD1E31" w:rsidP="00AC3F98">
            <w:pPr>
              <w:jc w:val="center"/>
              <w:rPr>
                <w:b/>
              </w:rPr>
            </w:pPr>
            <w:r w:rsidRPr="00916AC2">
              <w:rPr>
                <w:b/>
              </w:rPr>
              <w:t>1,1</w:t>
            </w:r>
            <w:r w:rsidR="00594DC1" w:rsidRPr="00916AC2">
              <w:rPr>
                <w:b/>
              </w:rPr>
              <w:t>1</w:t>
            </w:r>
          </w:p>
        </w:tc>
      </w:tr>
      <w:tr w:rsidR="00DD1E31" w:rsidRPr="00916AC2" w:rsidTr="00D213FC">
        <w:tc>
          <w:tcPr>
            <w:tcW w:w="2219" w:type="dxa"/>
            <w:tcBorders>
              <w:top w:val="single" w:sz="4" w:space="0" w:color="auto"/>
              <w:left w:val="single" w:sz="4" w:space="0" w:color="auto"/>
              <w:bottom w:val="nil"/>
              <w:right w:val="single" w:sz="4" w:space="0" w:color="auto"/>
            </w:tcBorders>
            <w:vAlign w:val="center"/>
          </w:tcPr>
          <w:p w:rsidR="00DD1E31" w:rsidRPr="00916AC2" w:rsidRDefault="00DD1E31" w:rsidP="00AC3F98">
            <w:r w:rsidRPr="00916AC2">
              <w:t xml:space="preserve">3 группа  </w:t>
            </w:r>
          </w:p>
        </w:tc>
        <w:tc>
          <w:tcPr>
            <w:tcW w:w="5204" w:type="dxa"/>
            <w:tcBorders>
              <w:left w:val="single" w:sz="4" w:space="0" w:color="auto"/>
            </w:tcBorders>
            <w:vAlign w:val="center"/>
          </w:tcPr>
          <w:p w:rsidR="00DD1E31" w:rsidRPr="00916AC2" w:rsidRDefault="00DD1E31" w:rsidP="00AC3F98">
            <w:r w:rsidRPr="00916AC2">
              <w:t>математика</w:t>
            </w:r>
          </w:p>
          <w:p w:rsidR="00DD1E31" w:rsidRPr="00916AC2" w:rsidRDefault="00DD1E31" w:rsidP="00AC3F98">
            <w:r w:rsidRPr="00916AC2">
              <w:t>русский язык</w:t>
            </w:r>
          </w:p>
          <w:p w:rsidR="00D213FC" w:rsidRPr="00916AC2" w:rsidRDefault="00D213FC" w:rsidP="00AC3F98">
            <w:r w:rsidRPr="00916AC2">
              <w:t>алгебра</w:t>
            </w:r>
          </w:p>
          <w:p w:rsidR="00DD1E31" w:rsidRPr="00916AC2" w:rsidRDefault="00DD1E31" w:rsidP="00AC3F98"/>
        </w:tc>
        <w:tc>
          <w:tcPr>
            <w:tcW w:w="2040" w:type="dxa"/>
            <w:vAlign w:val="center"/>
          </w:tcPr>
          <w:p w:rsidR="00DD1E31" w:rsidRPr="00916AC2" w:rsidRDefault="00DD1E31" w:rsidP="00AC3F98">
            <w:pPr>
              <w:jc w:val="center"/>
              <w:rPr>
                <w:b/>
              </w:rPr>
            </w:pPr>
            <w:r w:rsidRPr="00916AC2">
              <w:rPr>
                <w:b/>
              </w:rPr>
              <w:t>1,2</w:t>
            </w:r>
            <w:r w:rsidR="00594DC1" w:rsidRPr="00916AC2">
              <w:rPr>
                <w:b/>
              </w:rPr>
              <w:t>0</w:t>
            </w:r>
          </w:p>
        </w:tc>
      </w:tr>
      <w:tr w:rsidR="00D213FC" w:rsidRPr="00916AC2" w:rsidTr="00D213FC">
        <w:tc>
          <w:tcPr>
            <w:tcW w:w="2219" w:type="dxa"/>
            <w:tcBorders>
              <w:top w:val="nil"/>
              <w:left w:val="single" w:sz="4" w:space="0" w:color="auto"/>
              <w:bottom w:val="single" w:sz="4" w:space="0" w:color="auto"/>
              <w:right w:val="single" w:sz="4" w:space="0" w:color="auto"/>
            </w:tcBorders>
            <w:vAlign w:val="center"/>
          </w:tcPr>
          <w:p w:rsidR="00D213FC" w:rsidRPr="00916AC2" w:rsidRDefault="00D213FC" w:rsidP="00AC3F98"/>
        </w:tc>
        <w:tc>
          <w:tcPr>
            <w:tcW w:w="5204" w:type="dxa"/>
            <w:tcBorders>
              <w:left w:val="single" w:sz="4" w:space="0" w:color="auto"/>
            </w:tcBorders>
            <w:vAlign w:val="center"/>
          </w:tcPr>
          <w:p w:rsidR="00D213FC" w:rsidRPr="00916AC2" w:rsidRDefault="00D213FC" w:rsidP="00D213FC">
            <w:r w:rsidRPr="00916AC2">
              <w:t>1 класс начальной школы (все предметы, ) за исключением технологии, трудового обучения, иностранного языка</w:t>
            </w:r>
          </w:p>
          <w:p w:rsidR="00D213FC" w:rsidRPr="00916AC2" w:rsidRDefault="00D213FC" w:rsidP="00D213FC">
            <w:r w:rsidRPr="00916AC2">
              <w:t xml:space="preserve"> физической культуры, изобразительного искусства, музыки)</w:t>
            </w:r>
          </w:p>
        </w:tc>
        <w:tc>
          <w:tcPr>
            <w:tcW w:w="2040" w:type="dxa"/>
            <w:vAlign w:val="center"/>
          </w:tcPr>
          <w:p w:rsidR="00D213FC" w:rsidRPr="00916AC2" w:rsidRDefault="00D213FC" w:rsidP="00AC3F98">
            <w:pPr>
              <w:jc w:val="center"/>
              <w:rPr>
                <w:b/>
              </w:rPr>
            </w:pPr>
            <w:r w:rsidRPr="00916AC2">
              <w:rPr>
                <w:b/>
              </w:rPr>
              <w:t>1,15</w:t>
            </w:r>
          </w:p>
        </w:tc>
      </w:tr>
      <w:tr w:rsidR="00DD1E31" w:rsidRPr="00916AC2" w:rsidTr="00D213FC">
        <w:tc>
          <w:tcPr>
            <w:tcW w:w="2219" w:type="dxa"/>
            <w:tcBorders>
              <w:top w:val="single" w:sz="4" w:space="0" w:color="auto"/>
            </w:tcBorders>
            <w:vAlign w:val="center"/>
          </w:tcPr>
          <w:p w:rsidR="00DD1E31" w:rsidRPr="00916AC2" w:rsidRDefault="00DD1E31" w:rsidP="00AC3F98">
            <w:r w:rsidRPr="00916AC2">
              <w:t xml:space="preserve">4 группа  </w:t>
            </w:r>
          </w:p>
        </w:tc>
        <w:tc>
          <w:tcPr>
            <w:tcW w:w="5204" w:type="dxa"/>
            <w:vAlign w:val="center"/>
          </w:tcPr>
          <w:p w:rsidR="00DD1E31" w:rsidRPr="00916AC2" w:rsidRDefault="00DD1E31" w:rsidP="00AC3F98">
            <w:r w:rsidRPr="00916AC2">
              <w:t>история</w:t>
            </w:r>
          </w:p>
          <w:p w:rsidR="00DD1E31" w:rsidRPr="00916AC2" w:rsidRDefault="00DD1E31" w:rsidP="00AC3F98">
            <w:r w:rsidRPr="00916AC2">
              <w:t>география</w:t>
            </w:r>
          </w:p>
          <w:p w:rsidR="00DD1E31" w:rsidRPr="00916AC2" w:rsidRDefault="00DD1E31" w:rsidP="00AC3F98">
            <w:r w:rsidRPr="00916AC2">
              <w:t>информатика</w:t>
            </w:r>
          </w:p>
          <w:p w:rsidR="00DD1E31" w:rsidRPr="00916AC2" w:rsidRDefault="00DD1E31" w:rsidP="00AC3F98">
            <w:r w:rsidRPr="00916AC2">
              <w:t>биология</w:t>
            </w:r>
          </w:p>
          <w:p w:rsidR="00DD1E31" w:rsidRPr="00916AC2" w:rsidRDefault="00F15E89" w:rsidP="00AC3F98">
            <w:r w:rsidRPr="00916AC2">
              <w:t>обществознание</w:t>
            </w:r>
          </w:p>
        </w:tc>
        <w:tc>
          <w:tcPr>
            <w:tcW w:w="2040" w:type="dxa"/>
            <w:vAlign w:val="center"/>
          </w:tcPr>
          <w:p w:rsidR="00DD1E31" w:rsidRPr="00916AC2" w:rsidRDefault="00DD1E31" w:rsidP="00AC3F98">
            <w:pPr>
              <w:jc w:val="center"/>
              <w:rPr>
                <w:b/>
              </w:rPr>
            </w:pPr>
            <w:r w:rsidRPr="00916AC2">
              <w:rPr>
                <w:b/>
              </w:rPr>
              <w:t>1,1</w:t>
            </w:r>
            <w:r w:rsidR="00905149" w:rsidRPr="00916AC2">
              <w:rPr>
                <w:b/>
              </w:rPr>
              <w:t>0</w:t>
            </w:r>
          </w:p>
        </w:tc>
      </w:tr>
      <w:tr w:rsidR="00DD1E31" w:rsidRPr="00916AC2" w:rsidTr="00594DC1">
        <w:tc>
          <w:tcPr>
            <w:tcW w:w="2219" w:type="dxa"/>
            <w:vAlign w:val="center"/>
          </w:tcPr>
          <w:p w:rsidR="00DD1E31" w:rsidRPr="00916AC2" w:rsidRDefault="00F15E89" w:rsidP="00AC3F98">
            <w:r w:rsidRPr="00916AC2">
              <w:t>5</w:t>
            </w:r>
            <w:r w:rsidR="00DD1E31" w:rsidRPr="00916AC2">
              <w:t xml:space="preserve"> группа  </w:t>
            </w:r>
          </w:p>
        </w:tc>
        <w:tc>
          <w:tcPr>
            <w:tcW w:w="5204" w:type="dxa"/>
            <w:vAlign w:val="center"/>
          </w:tcPr>
          <w:p w:rsidR="00DD1E31" w:rsidRPr="00916AC2" w:rsidRDefault="00DD1E31" w:rsidP="00AC3F98">
            <w:r w:rsidRPr="00916AC2">
              <w:t>технология</w:t>
            </w:r>
          </w:p>
          <w:p w:rsidR="00594DC1" w:rsidRPr="00916AC2" w:rsidRDefault="00594DC1" w:rsidP="00AC3F98">
            <w:r w:rsidRPr="00916AC2">
              <w:t>иностранного языка</w:t>
            </w:r>
          </w:p>
        </w:tc>
        <w:tc>
          <w:tcPr>
            <w:tcW w:w="2040" w:type="dxa"/>
            <w:vAlign w:val="center"/>
          </w:tcPr>
          <w:p w:rsidR="00DD1E31" w:rsidRPr="00916AC2" w:rsidRDefault="00DD1E31" w:rsidP="00AC3F98">
            <w:pPr>
              <w:jc w:val="center"/>
              <w:rPr>
                <w:b/>
              </w:rPr>
            </w:pPr>
            <w:r w:rsidRPr="00916AC2">
              <w:rPr>
                <w:b/>
              </w:rPr>
              <w:t>1,0</w:t>
            </w:r>
            <w:r w:rsidR="00D213FC" w:rsidRPr="00916AC2">
              <w:rPr>
                <w:b/>
              </w:rPr>
              <w:t>7</w:t>
            </w:r>
          </w:p>
        </w:tc>
      </w:tr>
      <w:tr w:rsidR="00594DC1" w:rsidRPr="00916AC2" w:rsidTr="00594DC1">
        <w:tc>
          <w:tcPr>
            <w:tcW w:w="2219" w:type="dxa"/>
            <w:vAlign w:val="center"/>
          </w:tcPr>
          <w:p w:rsidR="00594DC1" w:rsidRPr="00916AC2" w:rsidRDefault="00F15E89" w:rsidP="00AC3F98">
            <w:r w:rsidRPr="00916AC2">
              <w:t>6</w:t>
            </w:r>
            <w:r w:rsidR="00594DC1" w:rsidRPr="00916AC2">
              <w:t xml:space="preserve"> группа  </w:t>
            </w:r>
          </w:p>
        </w:tc>
        <w:tc>
          <w:tcPr>
            <w:tcW w:w="5204" w:type="dxa"/>
            <w:vAlign w:val="center"/>
          </w:tcPr>
          <w:p w:rsidR="00594DC1" w:rsidRPr="00916AC2" w:rsidRDefault="00594DC1" w:rsidP="00AC3F98">
            <w:r w:rsidRPr="00916AC2">
              <w:t>Обучение на дому</w:t>
            </w:r>
          </w:p>
        </w:tc>
        <w:tc>
          <w:tcPr>
            <w:tcW w:w="2040" w:type="dxa"/>
            <w:vAlign w:val="center"/>
          </w:tcPr>
          <w:p w:rsidR="00594DC1" w:rsidRPr="00916AC2" w:rsidRDefault="00D213FC" w:rsidP="00AC3F98">
            <w:pPr>
              <w:jc w:val="center"/>
              <w:rPr>
                <w:b/>
              </w:rPr>
            </w:pPr>
            <w:r w:rsidRPr="00916AC2">
              <w:rPr>
                <w:b/>
              </w:rPr>
              <w:t>1,00</w:t>
            </w:r>
          </w:p>
        </w:tc>
      </w:tr>
      <w:tr w:rsidR="00DD1E31" w:rsidRPr="00916AC2" w:rsidTr="00594DC1">
        <w:tc>
          <w:tcPr>
            <w:tcW w:w="2219" w:type="dxa"/>
            <w:vAlign w:val="center"/>
          </w:tcPr>
          <w:p w:rsidR="00DD1E31" w:rsidRPr="00916AC2" w:rsidRDefault="00F15E89" w:rsidP="00AC3F98">
            <w:pPr>
              <w:rPr>
                <w:sz w:val="20"/>
                <w:szCs w:val="20"/>
              </w:rPr>
            </w:pPr>
            <w:r w:rsidRPr="00916AC2">
              <w:rPr>
                <w:sz w:val="20"/>
                <w:szCs w:val="20"/>
              </w:rPr>
              <w:t>7</w:t>
            </w:r>
            <w:r w:rsidR="00DD1E31" w:rsidRPr="00916AC2">
              <w:rPr>
                <w:sz w:val="20"/>
                <w:szCs w:val="20"/>
              </w:rPr>
              <w:t xml:space="preserve"> группа</w:t>
            </w:r>
          </w:p>
        </w:tc>
        <w:tc>
          <w:tcPr>
            <w:tcW w:w="5204" w:type="dxa"/>
            <w:vAlign w:val="center"/>
          </w:tcPr>
          <w:p w:rsidR="00DD1E31" w:rsidRPr="00916AC2" w:rsidRDefault="00DD1E31" w:rsidP="00AC3F98">
            <w:pPr>
              <w:rPr>
                <w:sz w:val="20"/>
                <w:szCs w:val="20"/>
              </w:rPr>
            </w:pPr>
            <w:r w:rsidRPr="00916AC2">
              <w:rPr>
                <w:sz w:val="20"/>
                <w:szCs w:val="20"/>
              </w:rPr>
              <w:t>физическая культура</w:t>
            </w:r>
          </w:p>
          <w:p w:rsidR="00DD1E31" w:rsidRPr="00916AC2" w:rsidRDefault="00DD1E31" w:rsidP="00AC3F98">
            <w:pPr>
              <w:rPr>
                <w:sz w:val="20"/>
                <w:szCs w:val="20"/>
              </w:rPr>
            </w:pPr>
            <w:r w:rsidRPr="00916AC2">
              <w:rPr>
                <w:sz w:val="20"/>
                <w:szCs w:val="20"/>
              </w:rPr>
              <w:t>изобразительное искусство</w:t>
            </w:r>
          </w:p>
          <w:p w:rsidR="00DD1E31" w:rsidRPr="00916AC2" w:rsidRDefault="00DD1E31" w:rsidP="00AC3F98">
            <w:pPr>
              <w:rPr>
                <w:sz w:val="20"/>
                <w:szCs w:val="20"/>
              </w:rPr>
            </w:pPr>
            <w:r w:rsidRPr="00916AC2">
              <w:rPr>
                <w:sz w:val="20"/>
                <w:szCs w:val="20"/>
              </w:rPr>
              <w:t>музыка</w:t>
            </w:r>
          </w:p>
          <w:p w:rsidR="00DD1E31" w:rsidRPr="00916AC2" w:rsidRDefault="00DD1E31" w:rsidP="00AC3F98">
            <w:pPr>
              <w:rPr>
                <w:sz w:val="20"/>
                <w:szCs w:val="20"/>
              </w:rPr>
            </w:pPr>
            <w:r w:rsidRPr="00916AC2">
              <w:rPr>
                <w:sz w:val="20"/>
                <w:szCs w:val="20"/>
              </w:rPr>
              <w:t>основы безопасности жизнедеятельности</w:t>
            </w:r>
          </w:p>
          <w:p w:rsidR="00D213FC" w:rsidRPr="00916AC2" w:rsidRDefault="00D213FC" w:rsidP="00AC3F98">
            <w:pPr>
              <w:rPr>
                <w:sz w:val="20"/>
                <w:szCs w:val="20"/>
              </w:rPr>
            </w:pPr>
            <w:r w:rsidRPr="00916AC2">
              <w:rPr>
                <w:sz w:val="20"/>
                <w:szCs w:val="20"/>
              </w:rPr>
              <w:t>кубановедение</w:t>
            </w:r>
          </w:p>
          <w:p w:rsidR="00DD1E31" w:rsidRPr="00916AC2" w:rsidRDefault="00DD1E31" w:rsidP="00AC3F98">
            <w:pPr>
              <w:rPr>
                <w:sz w:val="20"/>
                <w:szCs w:val="20"/>
              </w:rPr>
            </w:pPr>
            <w:r w:rsidRPr="00916AC2">
              <w:rPr>
                <w:sz w:val="20"/>
                <w:szCs w:val="20"/>
              </w:rPr>
              <w:t>И т.д.</w:t>
            </w:r>
          </w:p>
        </w:tc>
        <w:tc>
          <w:tcPr>
            <w:tcW w:w="2040" w:type="dxa"/>
            <w:vAlign w:val="center"/>
          </w:tcPr>
          <w:p w:rsidR="00DD1E31" w:rsidRPr="00916AC2" w:rsidRDefault="00DD1E31" w:rsidP="00AC3F98">
            <w:pPr>
              <w:jc w:val="center"/>
              <w:rPr>
                <w:b/>
                <w:sz w:val="20"/>
                <w:szCs w:val="20"/>
              </w:rPr>
            </w:pPr>
            <w:r w:rsidRPr="00916AC2">
              <w:rPr>
                <w:b/>
                <w:sz w:val="20"/>
                <w:szCs w:val="20"/>
              </w:rPr>
              <w:t>1,00</w:t>
            </w:r>
          </w:p>
        </w:tc>
      </w:tr>
    </w:tbl>
    <w:p w:rsidR="00792256" w:rsidRPr="00916AC2" w:rsidRDefault="00792256" w:rsidP="00792256">
      <w:pPr>
        <w:jc w:val="center"/>
        <w:rPr>
          <w:b/>
        </w:rPr>
      </w:pPr>
      <w:r w:rsidRPr="00916AC2">
        <w:rPr>
          <w:b/>
        </w:rPr>
        <w:t xml:space="preserve">Коэффициент учитывающий деление класса на группы </w:t>
      </w:r>
    </w:p>
    <w:tbl>
      <w:tblPr>
        <w:tblStyle w:val="a7"/>
        <w:tblW w:w="0" w:type="auto"/>
        <w:tblInd w:w="108" w:type="dxa"/>
        <w:tblLook w:val="04A0" w:firstRow="1" w:lastRow="0" w:firstColumn="1" w:lastColumn="0" w:noHBand="0" w:noVBand="1"/>
      </w:tblPr>
      <w:tblGrid>
        <w:gridCol w:w="2750"/>
        <w:gridCol w:w="2311"/>
        <w:gridCol w:w="2362"/>
        <w:gridCol w:w="2040"/>
      </w:tblGrid>
      <w:tr w:rsidR="00792256" w:rsidRPr="00916AC2" w:rsidTr="00DD1E31">
        <w:tc>
          <w:tcPr>
            <w:tcW w:w="2750" w:type="dxa"/>
          </w:tcPr>
          <w:p w:rsidR="00792256" w:rsidRPr="00916AC2" w:rsidRDefault="00792256" w:rsidP="00155906">
            <w:pPr>
              <w:pStyle w:val="af6"/>
              <w:spacing w:after="0" w:line="240" w:lineRule="auto"/>
              <w:ind w:left="0"/>
              <w:jc w:val="center"/>
              <w:rPr>
                <w:rFonts w:ascii="Times New Roman" w:hAnsi="Times New Roman" w:cs="Times New Roman"/>
                <w:b/>
                <w:sz w:val="24"/>
                <w:szCs w:val="24"/>
              </w:rPr>
            </w:pPr>
            <w:r w:rsidRPr="00916AC2">
              <w:rPr>
                <w:rFonts w:ascii="Times New Roman" w:hAnsi="Times New Roman" w:cs="Times New Roman"/>
                <w:b/>
                <w:sz w:val="24"/>
                <w:szCs w:val="24"/>
              </w:rPr>
              <w:t>предмет</w:t>
            </w:r>
          </w:p>
        </w:tc>
        <w:tc>
          <w:tcPr>
            <w:tcW w:w="4673" w:type="dxa"/>
            <w:gridSpan w:val="2"/>
          </w:tcPr>
          <w:p w:rsidR="00792256" w:rsidRPr="00916AC2" w:rsidRDefault="00792256" w:rsidP="00155906">
            <w:pPr>
              <w:pStyle w:val="af6"/>
              <w:spacing w:after="0" w:line="240" w:lineRule="auto"/>
              <w:ind w:left="0"/>
              <w:jc w:val="center"/>
              <w:rPr>
                <w:rFonts w:ascii="Times New Roman" w:hAnsi="Times New Roman" w:cs="Times New Roman"/>
                <w:b/>
                <w:sz w:val="24"/>
                <w:szCs w:val="24"/>
              </w:rPr>
            </w:pPr>
            <w:r w:rsidRPr="00916AC2">
              <w:rPr>
                <w:rFonts w:ascii="Times New Roman" w:hAnsi="Times New Roman" w:cs="Times New Roman"/>
                <w:b/>
                <w:sz w:val="24"/>
                <w:szCs w:val="24"/>
              </w:rPr>
              <w:t>Количество учащихся</w:t>
            </w:r>
          </w:p>
        </w:tc>
        <w:tc>
          <w:tcPr>
            <w:tcW w:w="2040" w:type="dxa"/>
          </w:tcPr>
          <w:p w:rsidR="00792256" w:rsidRPr="00916AC2" w:rsidRDefault="00792256" w:rsidP="00155906">
            <w:pPr>
              <w:pStyle w:val="af6"/>
              <w:spacing w:after="0" w:line="240" w:lineRule="auto"/>
              <w:ind w:left="0"/>
              <w:jc w:val="center"/>
              <w:rPr>
                <w:rFonts w:ascii="Times New Roman" w:hAnsi="Times New Roman" w:cs="Times New Roman"/>
                <w:b/>
                <w:sz w:val="24"/>
                <w:szCs w:val="24"/>
              </w:rPr>
            </w:pPr>
            <w:r w:rsidRPr="00916AC2">
              <w:rPr>
                <w:rFonts w:ascii="Times New Roman" w:hAnsi="Times New Roman" w:cs="Times New Roman"/>
                <w:b/>
                <w:sz w:val="24"/>
                <w:szCs w:val="24"/>
              </w:rPr>
              <w:t>коэффициент</w:t>
            </w:r>
          </w:p>
        </w:tc>
      </w:tr>
      <w:tr w:rsidR="00792256" w:rsidRPr="00916AC2" w:rsidTr="00DD1E31">
        <w:trPr>
          <w:trHeight w:val="45"/>
        </w:trPr>
        <w:tc>
          <w:tcPr>
            <w:tcW w:w="2750" w:type="dxa"/>
          </w:tcPr>
          <w:p w:rsidR="00792256" w:rsidRPr="00916AC2" w:rsidRDefault="00792256" w:rsidP="00155906">
            <w:pPr>
              <w:pStyle w:val="af6"/>
              <w:widowControl w:val="0"/>
              <w:kinsoku w:val="0"/>
              <w:overflowPunct w:val="0"/>
              <w:spacing w:after="0" w:line="240" w:lineRule="auto"/>
              <w:ind w:left="0"/>
              <w:rPr>
                <w:rFonts w:ascii="Times New Roman" w:hAnsi="Times New Roman" w:cs="Times New Roman"/>
                <w:sz w:val="24"/>
                <w:szCs w:val="24"/>
              </w:rPr>
            </w:pPr>
            <w:r w:rsidRPr="00916AC2">
              <w:rPr>
                <w:rFonts w:ascii="Times New Roman" w:hAnsi="Times New Roman" w:cs="Times New Roman"/>
                <w:sz w:val="24"/>
                <w:szCs w:val="24"/>
              </w:rPr>
              <w:t>Технология</w:t>
            </w:r>
          </w:p>
        </w:tc>
        <w:tc>
          <w:tcPr>
            <w:tcW w:w="4673" w:type="dxa"/>
            <w:gridSpan w:val="2"/>
            <w:vAlign w:val="center"/>
          </w:tcPr>
          <w:p w:rsidR="00792256" w:rsidRPr="00916AC2" w:rsidRDefault="00792256" w:rsidP="00792256">
            <w:pPr>
              <w:pStyle w:val="af6"/>
              <w:ind w:left="0"/>
              <w:jc w:val="center"/>
              <w:rPr>
                <w:rFonts w:ascii="Times New Roman" w:hAnsi="Times New Roman" w:cs="Times New Roman"/>
                <w:i/>
                <w:sz w:val="24"/>
                <w:szCs w:val="24"/>
              </w:rPr>
            </w:pPr>
            <w:r w:rsidRPr="00916AC2">
              <w:rPr>
                <w:rFonts w:ascii="Times New Roman" w:hAnsi="Times New Roman" w:cs="Times New Roman"/>
                <w:i/>
                <w:sz w:val="24"/>
                <w:szCs w:val="24"/>
              </w:rPr>
              <w:t>до 15</w:t>
            </w:r>
          </w:p>
        </w:tc>
        <w:tc>
          <w:tcPr>
            <w:tcW w:w="2040" w:type="dxa"/>
            <w:vMerge w:val="restart"/>
          </w:tcPr>
          <w:p w:rsidR="00792256" w:rsidRPr="00916AC2" w:rsidRDefault="00792256" w:rsidP="00AF05AF">
            <w:pPr>
              <w:pStyle w:val="af6"/>
              <w:ind w:left="0"/>
              <w:jc w:val="center"/>
              <w:rPr>
                <w:rFonts w:ascii="Times New Roman" w:hAnsi="Times New Roman" w:cs="Times New Roman"/>
                <w:sz w:val="24"/>
                <w:szCs w:val="24"/>
              </w:rPr>
            </w:pPr>
          </w:p>
          <w:p w:rsidR="00792256" w:rsidRPr="00916AC2" w:rsidRDefault="00792256" w:rsidP="00AF05AF">
            <w:pPr>
              <w:pStyle w:val="af6"/>
              <w:ind w:left="0"/>
              <w:jc w:val="center"/>
              <w:rPr>
                <w:rFonts w:ascii="Times New Roman" w:hAnsi="Times New Roman" w:cs="Times New Roman"/>
                <w:sz w:val="24"/>
                <w:szCs w:val="24"/>
              </w:rPr>
            </w:pPr>
          </w:p>
          <w:p w:rsidR="00792256" w:rsidRPr="00916AC2" w:rsidRDefault="00D213FC" w:rsidP="00AF05AF">
            <w:pPr>
              <w:pStyle w:val="af6"/>
              <w:ind w:left="0"/>
              <w:jc w:val="center"/>
              <w:rPr>
                <w:rFonts w:ascii="Times New Roman" w:hAnsi="Times New Roman" w:cs="Times New Roman"/>
                <w:sz w:val="24"/>
                <w:szCs w:val="24"/>
              </w:rPr>
            </w:pPr>
            <w:r w:rsidRPr="00916AC2">
              <w:rPr>
                <w:rFonts w:ascii="Times New Roman" w:hAnsi="Times New Roman" w:cs="Times New Roman"/>
                <w:sz w:val="24"/>
                <w:szCs w:val="24"/>
              </w:rPr>
              <w:t>1,73</w:t>
            </w:r>
          </w:p>
        </w:tc>
      </w:tr>
      <w:tr w:rsidR="00792256" w:rsidRPr="00916AC2" w:rsidTr="00DD1E31">
        <w:trPr>
          <w:trHeight w:val="45"/>
        </w:trPr>
        <w:tc>
          <w:tcPr>
            <w:tcW w:w="2750" w:type="dxa"/>
          </w:tcPr>
          <w:p w:rsidR="00792256" w:rsidRPr="00916AC2" w:rsidRDefault="00792256" w:rsidP="00792256">
            <w:pPr>
              <w:pStyle w:val="af6"/>
              <w:widowControl w:val="0"/>
              <w:kinsoku w:val="0"/>
              <w:overflowPunct w:val="0"/>
              <w:spacing w:after="0" w:line="240" w:lineRule="auto"/>
              <w:ind w:left="0"/>
              <w:rPr>
                <w:rFonts w:ascii="Times New Roman" w:hAnsi="Times New Roman" w:cs="Times New Roman"/>
                <w:sz w:val="24"/>
                <w:szCs w:val="24"/>
              </w:rPr>
            </w:pPr>
            <w:r w:rsidRPr="00916AC2">
              <w:rPr>
                <w:rFonts w:ascii="Times New Roman" w:hAnsi="Times New Roman" w:cs="Times New Roman"/>
                <w:sz w:val="24"/>
                <w:szCs w:val="24"/>
              </w:rPr>
              <w:t>Трудовое обучение</w:t>
            </w:r>
          </w:p>
        </w:tc>
        <w:tc>
          <w:tcPr>
            <w:tcW w:w="4673" w:type="dxa"/>
            <w:gridSpan w:val="2"/>
            <w:vAlign w:val="center"/>
          </w:tcPr>
          <w:p w:rsidR="00792256" w:rsidRPr="00916AC2" w:rsidRDefault="00792256" w:rsidP="00792256">
            <w:pPr>
              <w:pStyle w:val="af6"/>
              <w:ind w:left="0"/>
              <w:jc w:val="center"/>
              <w:rPr>
                <w:rFonts w:ascii="Times New Roman" w:hAnsi="Times New Roman" w:cs="Times New Roman"/>
                <w:i/>
                <w:sz w:val="24"/>
                <w:szCs w:val="24"/>
              </w:rPr>
            </w:pPr>
            <w:r w:rsidRPr="00916AC2">
              <w:rPr>
                <w:rFonts w:ascii="Times New Roman" w:hAnsi="Times New Roman" w:cs="Times New Roman"/>
                <w:i/>
                <w:sz w:val="24"/>
                <w:szCs w:val="24"/>
              </w:rPr>
              <w:t>до 15</w:t>
            </w:r>
          </w:p>
        </w:tc>
        <w:tc>
          <w:tcPr>
            <w:tcW w:w="2040" w:type="dxa"/>
            <w:vMerge/>
          </w:tcPr>
          <w:p w:rsidR="00792256" w:rsidRPr="00916AC2" w:rsidRDefault="00792256" w:rsidP="00AF05AF">
            <w:pPr>
              <w:pStyle w:val="af6"/>
              <w:ind w:left="0"/>
              <w:jc w:val="center"/>
              <w:rPr>
                <w:rFonts w:ascii="Times New Roman" w:hAnsi="Times New Roman" w:cs="Times New Roman"/>
                <w:sz w:val="24"/>
                <w:szCs w:val="24"/>
              </w:rPr>
            </w:pPr>
          </w:p>
        </w:tc>
      </w:tr>
      <w:tr w:rsidR="00792256" w:rsidRPr="00916AC2" w:rsidTr="00DD1E31">
        <w:trPr>
          <w:trHeight w:val="45"/>
        </w:trPr>
        <w:tc>
          <w:tcPr>
            <w:tcW w:w="2750" w:type="dxa"/>
          </w:tcPr>
          <w:p w:rsidR="00792256" w:rsidRPr="00916AC2" w:rsidRDefault="00792256" w:rsidP="00792256">
            <w:pPr>
              <w:pStyle w:val="af6"/>
              <w:widowControl w:val="0"/>
              <w:kinsoku w:val="0"/>
              <w:overflowPunct w:val="0"/>
              <w:spacing w:after="0" w:line="240" w:lineRule="auto"/>
              <w:ind w:left="0"/>
              <w:rPr>
                <w:rFonts w:ascii="Times New Roman" w:hAnsi="Times New Roman" w:cs="Times New Roman"/>
                <w:sz w:val="24"/>
                <w:szCs w:val="24"/>
              </w:rPr>
            </w:pPr>
            <w:r w:rsidRPr="00916AC2">
              <w:rPr>
                <w:rFonts w:ascii="Times New Roman" w:hAnsi="Times New Roman" w:cs="Times New Roman"/>
                <w:sz w:val="24"/>
                <w:szCs w:val="24"/>
              </w:rPr>
              <w:t>Информатика</w:t>
            </w:r>
          </w:p>
        </w:tc>
        <w:tc>
          <w:tcPr>
            <w:tcW w:w="4673" w:type="dxa"/>
            <w:gridSpan w:val="2"/>
            <w:vAlign w:val="center"/>
          </w:tcPr>
          <w:p w:rsidR="00792256" w:rsidRPr="00916AC2" w:rsidRDefault="00792256" w:rsidP="00792256">
            <w:pPr>
              <w:pStyle w:val="af6"/>
              <w:ind w:left="0"/>
              <w:jc w:val="center"/>
              <w:rPr>
                <w:rFonts w:ascii="Times New Roman" w:hAnsi="Times New Roman" w:cs="Times New Roman"/>
                <w:i/>
                <w:sz w:val="24"/>
                <w:szCs w:val="24"/>
              </w:rPr>
            </w:pPr>
            <w:r w:rsidRPr="00916AC2">
              <w:rPr>
                <w:rFonts w:ascii="Times New Roman" w:hAnsi="Times New Roman" w:cs="Times New Roman"/>
                <w:i/>
                <w:sz w:val="24"/>
                <w:szCs w:val="24"/>
              </w:rPr>
              <w:t>до 15</w:t>
            </w:r>
          </w:p>
        </w:tc>
        <w:tc>
          <w:tcPr>
            <w:tcW w:w="2040" w:type="dxa"/>
            <w:vMerge/>
          </w:tcPr>
          <w:p w:rsidR="00792256" w:rsidRPr="00916AC2" w:rsidRDefault="00792256" w:rsidP="00AF05AF">
            <w:pPr>
              <w:pStyle w:val="af6"/>
              <w:ind w:left="0"/>
              <w:jc w:val="center"/>
              <w:rPr>
                <w:rFonts w:ascii="Times New Roman" w:hAnsi="Times New Roman" w:cs="Times New Roman"/>
                <w:sz w:val="24"/>
                <w:szCs w:val="24"/>
              </w:rPr>
            </w:pPr>
          </w:p>
        </w:tc>
      </w:tr>
      <w:tr w:rsidR="00792256" w:rsidRPr="00916AC2" w:rsidTr="00DD1E31">
        <w:trPr>
          <w:trHeight w:val="45"/>
        </w:trPr>
        <w:tc>
          <w:tcPr>
            <w:tcW w:w="2750" w:type="dxa"/>
          </w:tcPr>
          <w:p w:rsidR="00792256" w:rsidRPr="00916AC2" w:rsidRDefault="00792256" w:rsidP="00792256">
            <w:pPr>
              <w:pStyle w:val="af6"/>
              <w:widowControl w:val="0"/>
              <w:kinsoku w:val="0"/>
              <w:overflowPunct w:val="0"/>
              <w:spacing w:after="0" w:line="240" w:lineRule="auto"/>
              <w:ind w:left="0"/>
              <w:rPr>
                <w:rFonts w:ascii="Times New Roman" w:hAnsi="Times New Roman" w:cs="Times New Roman"/>
                <w:sz w:val="24"/>
                <w:szCs w:val="24"/>
              </w:rPr>
            </w:pPr>
            <w:r w:rsidRPr="00916AC2">
              <w:rPr>
                <w:rFonts w:ascii="Times New Roman" w:hAnsi="Times New Roman" w:cs="Times New Roman"/>
                <w:sz w:val="24"/>
                <w:szCs w:val="24"/>
              </w:rPr>
              <w:t>Физическая культура</w:t>
            </w:r>
          </w:p>
        </w:tc>
        <w:tc>
          <w:tcPr>
            <w:tcW w:w="4673" w:type="dxa"/>
            <w:gridSpan w:val="2"/>
            <w:vAlign w:val="center"/>
          </w:tcPr>
          <w:p w:rsidR="00792256" w:rsidRPr="00916AC2" w:rsidRDefault="00792256" w:rsidP="00792256">
            <w:pPr>
              <w:pStyle w:val="af6"/>
              <w:ind w:left="0"/>
              <w:jc w:val="center"/>
              <w:rPr>
                <w:rFonts w:ascii="Times New Roman" w:hAnsi="Times New Roman" w:cs="Times New Roman"/>
                <w:i/>
                <w:sz w:val="24"/>
                <w:szCs w:val="24"/>
              </w:rPr>
            </w:pPr>
            <w:r w:rsidRPr="00916AC2">
              <w:rPr>
                <w:rFonts w:ascii="Times New Roman" w:hAnsi="Times New Roman" w:cs="Times New Roman"/>
                <w:i/>
                <w:sz w:val="24"/>
                <w:szCs w:val="24"/>
              </w:rPr>
              <w:t>до 15</w:t>
            </w:r>
          </w:p>
        </w:tc>
        <w:tc>
          <w:tcPr>
            <w:tcW w:w="2040" w:type="dxa"/>
            <w:vMerge/>
          </w:tcPr>
          <w:p w:rsidR="00792256" w:rsidRPr="00916AC2" w:rsidRDefault="00792256" w:rsidP="00AF05AF">
            <w:pPr>
              <w:pStyle w:val="af6"/>
              <w:ind w:left="0"/>
              <w:jc w:val="center"/>
              <w:rPr>
                <w:rFonts w:ascii="Times New Roman" w:hAnsi="Times New Roman" w:cs="Times New Roman"/>
                <w:sz w:val="24"/>
                <w:szCs w:val="24"/>
              </w:rPr>
            </w:pPr>
          </w:p>
        </w:tc>
      </w:tr>
      <w:tr w:rsidR="00792256" w:rsidRPr="00916AC2" w:rsidTr="00DD1E31">
        <w:trPr>
          <w:trHeight w:val="45"/>
        </w:trPr>
        <w:tc>
          <w:tcPr>
            <w:tcW w:w="2750" w:type="dxa"/>
          </w:tcPr>
          <w:p w:rsidR="00792256" w:rsidRPr="00916AC2" w:rsidRDefault="00792256" w:rsidP="00792256">
            <w:pPr>
              <w:pStyle w:val="af6"/>
              <w:widowControl w:val="0"/>
              <w:kinsoku w:val="0"/>
              <w:overflowPunct w:val="0"/>
              <w:spacing w:after="0" w:line="240" w:lineRule="auto"/>
              <w:ind w:left="0"/>
              <w:rPr>
                <w:rFonts w:ascii="Times New Roman" w:hAnsi="Times New Roman" w:cs="Times New Roman"/>
                <w:sz w:val="24"/>
                <w:szCs w:val="24"/>
              </w:rPr>
            </w:pPr>
            <w:r w:rsidRPr="00916AC2">
              <w:rPr>
                <w:rFonts w:ascii="Times New Roman" w:hAnsi="Times New Roman" w:cs="Times New Roman"/>
                <w:sz w:val="24"/>
                <w:szCs w:val="24"/>
              </w:rPr>
              <w:t>Элективные курсы</w:t>
            </w:r>
          </w:p>
        </w:tc>
        <w:tc>
          <w:tcPr>
            <w:tcW w:w="4673" w:type="dxa"/>
            <w:gridSpan w:val="2"/>
            <w:vAlign w:val="center"/>
          </w:tcPr>
          <w:p w:rsidR="00792256" w:rsidRPr="00916AC2" w:rsidRDefault="00792256" w:rsidP="00792256">
            <w:pPr>
              <w:pStyle w:val="af6"/>
              <w:ind w:left="0"/>
              <w:jc w:val="center"/>
              <w:rPr>
                <w:rFonts w:ascii="Times New Roman" w:hAnsi="Times New Roman" w:cs="Times New Roman"/>
                <w:i/>
                <w:sz w:val="24"/>
                <w:szCs w:val="24"/>
              </w:rPr>
            </w:pPr>
            <w:r w:rsidRPr="00916AC2">
              <w:rPr>
                <w:rFonts w:ascii="Times New Roman" w:hAnsi="Times New Roman" w:cs="Times New Roman"/>
                <w:i/>
                <w:sz w:val="24"/>
                <w:szCs w:val="24"/>
              </w:rPr>
              <w:t>до 15</w:t>
            </w:r>
          </w:p>
        </w:tc>
        <w:tc>
          <w:tcPr>
            <w:tcW w:w="2040" w:type="dxa"/>
            <w:vMerge/>
          </w:tcPr>
          <w:p w:rsidR="00792256" w:rsidRPr="00916AC2" w:rsidRDefault="00792256" w:rsidP="00AF05AF">
            <w:pPr>
              <w:pStyle w:val="af6"/>
              <w:ind w:left="0"/>
              <w:jc w:val="center"/>
              <w:rPr>
                <w:rFonts w:ascii="Times New Roman" w:hAnsi="Times New Roman" w:cs="Times New Roman"/>
                <w:sz w:val="24"/>
                <w:szCs w:val="24"/>
              </w:rPr>
            </w:pPr>
          </w:p>
        </w:tc>
      </w:tr>
      <w:tr w:rsidR="00792256" w:rsidRPr="00916AC2" w:rsidTr="00DD1E31">
        <w:trPr>
          <w:trHeight w:val="45"/>
        </w:trPr>
        <w:tc>
          <w:tcPr>
            <w:tcW w:w="2750" w:type="dxa"/>
          </w:tcPr>
          <w:p w:rsidR="00792256" w:rsidRPr="00916AC2" w:rsidRDefault="00792256" w:rsidP="00792256">
            <w:pPr>
              <w:pStyle w:val="af6"/>
              <w:widowControl w:val="0"/>
              <w:kinsoku w:val="0"/>
              <w:overflowPunct w:val="0"/>
              <w:spacing w:after="0" w:line="240" w:lineRule="auto"/>
              <w:ind w:left="0"/>
              <w:rPr>
                <w:rFonts w:ascii="Times New Roman" w:hAnsi="Times New Roman" w:cs="Times New Roman"/>
                <w:sz w:val="24"/>
                <w:szCs w:val="24"/>
              </w:rPr>
            </w:pPr>
            <w:r w:rsidRPr="00916AC2">
              <w:rPr>
                <w:rFonts w:ascii="Times New Roman" w:hAnsi="Times New Roman" w:cs="Times New Roman"/>
                <w:sz w:val="24"/>
                <w:szCs w:val="24"/>
              </w:rPr>
              <w:t>Иностранный язык</w:t>
            </w:r>
          </w:p>
        </w:tc>
        <w:tc>
          <w:tcPr>
            <w:tcW w:w="4673" w:type="dxa"/>
            <w:gridSpan w:val="2"/>
            <w:vAlign w:val="center"/>
          </w:tcPr>
          <w:p w:rsidR="00792256" w:rsidRPr="00916AC2" w:rsidRDefault="00792256" w:rsidP="00792256">
            <w:pPr>
              <w:pStyle w:val="af6"/>
              <w:ind w:left="0"/>
              <w:jc w:val="center"/>
              <w:rPr>
                <w:rFonts w:ascii="Times New Roman" w:hAnsi="Times New Roman" w:cs="Times New Roman"/>
                <w:i/>
                <w:sz w:val="24"/>
                <w:szCs w:val="24"/>
              </w:rPr>
            </w:pPr>
            <w:r w:rsidRPr="00916AC2">
              <w:rPr>
                <w:rFonts w:ascii="Times New Roman" w:hAnsi="Times New Roman" w:cs="Times New Roman"/>
                <w:i/>
                <w:sz w:val="24"/>
                <w:szCs w:val="24"/>
              </w:rPr>
              <w:t>до 15</w:t>
            </w:r>
          </w:p>
        </w:tc>
        <w:tc>
          <w:tcPr>
            <w:tcW w:w="2040" w:type="dxa"/>
            <w:vMerge/>
          </w:tcPr>
          <w:p w:rsidR="00792256" w:rsidRPr="00916AC2" w:rsidRDefault="00792256" w:rsidP="00AF05AF">
            <w:pPr>
              <w:pStyle w:val="af6"/>
              <w:ind w:left="0"/>
              <w:jc w:val="center"/>
              <w:rPr>
                <w:rFonts w:ascii="Times New Roman" w:hAnsi="Times New Roman" w:cs="Times New Roman"/>
                <w:sz w:val="24"/>
                <w:szCs w:val="24"/>
              </w:rPr>
            </w:pPr>
          </w:p>
        </w:tc>
      </w:tr>
      <w:tr w:rsidR="00792256" w:rsidRPr="00916AC2" w:rsidTr="00DD1E31">
        <w:trPr>
          <w:trHeight w:val="45"/>
        </w:trPr>
        <w:tc>
          <w:tcPr>
            <w:tcW w:w="2750" w:type="dxa"/>
          </w:tcPr>
          <w:p w:rsidR="00792256" w:rsidRPr="00916AC2" w:rsidRDefault="00792256" w:rsidP="00792256">
            <w:pPr>
              <w:pStyle w:val="af6"/>
              <w:widowControl w:val="0"/>
              <w:kinsoku w:val="0"/>
              <w:overflowPunct w:val="0"/>
              <w:spacing w:after="0" w:line="240" w:lineRule="auto"/>
              <w:ind w:left="0"/>
              <w:rPr>
                <w:rFonts w:ascii="Times New Roman" w:hAnsi="Times New Roman" w:cs="Times New Roman"/>
                <w:sz w:val="24"/>
                <w:szCs w:val="24"/>
              </w:rPr>
            </w:pPr>
            <w:r w:rsidRPr="00916AC2">
              <w:rPr>
                <w:rFonts w:ascii="Times New Roman" w:hAnsi="Times New Roman" w:cs="Times New Roman"/>
                <w:sz w:val="24"/>
                <w:szCs w:val="24"/>
              </w:rPr>
              <w:t>Технология</w:t>
            </w:r>
          </w:p>
        </w:tc>
        <w:tc>
          <w:tcPr>
            <w:tcW w:w="4673" w:type="dxa"/>
            <w:gridSpan w:val="2"/>
            <w:vAlign w:val="center"/>
          </w:tcPr>
          <w:p w:rsidR="00792256" w:rsidRPr="00916AC2" w:rsidRDefault="00792256" w:rsidP="00792256">
            <w:pPr>
              <w:pStyle w:val="af6"/>
              <w:ind w:left="0"/>
              <w:jc w:val="center"/>
              <w:rPr>
                <w:rFonts w:ascii="Times New Roman" w:hAnsi="Times New Roman" w:cs="Times New Roman"/>
                <w:i/>
                <w:sz w:val="24"/>
                <w:szCs w:val="24"/>
              </w:rPr>
            </w:pPr>
            <w:r w:rsidRPr="00916AC2">
              <w:rPr>
                <w:rFonts w:ascii="Times New Roman" w:hAnsi="Times New Roman" w:cs="Times New Roman"/>
                <w:i/>
                <w:sz w:val="24"/>
                <w:szCs w:val="24"/>
              </w:rPr>
              <w:t>15, свыше 15</w:t>
            </w:r>
          </w:p>
        </w:tc>
        <w:tc>
          <w:tcPr>
            <w:tcW w:w="2040" w:type="dxa"/>
            <w:vMerge w:val="restart"/>
          </w:tcPr>
          <w:p w:rsidR="00792256" w:rsidRPr="00916AC2" w:rsidRDefault="00792256" w:rsidP="00AF05AF">
            <w:pPr>
              <w:pStyle w:val="af6"/>
              <w:ind w:left="0"/>
              <w:jc w:val="center"/>
              <w:rPr>
                <w:rFonts w:ascii="Times New Roman" w:hAnsi="Times New Roman" w:cs="Times New Roman"/>
                <w:sz w:val="24"/>
                <w:szCs w:val="24"/>
              </w:rPr>
            </w:pPr>
          </w:p>
          <w:p w:rsidR="00792256" w:rsidRPr="00916AC2" w:rsidRDefault="00792256" w:rsidP="00AF05AF">
            <w:pPr>
              <w:pStyle w:val="af6"/>
              <w:ind w:left="0"/>
              <w:jc w:val="center"/>
              <w:rPr>
                <w:rFonts w:ascii="Times New Roman" w:hAnsi="Times New Roman" w:cs="Times New Roman"/>
                <w:sz w:val="24"/>
                <w:szCs w:val="24"/>
              </w:rPr>
            </w:pPr>
          </w:p>
          <w:p w:rsidR="00792256" w:rsidRPr="00916AC2" w:rsidRDefault="00D213FC" w:rsidP="00AF05AF">
            <w:pPr>
              <w:pStyle w:val="af6"/>
              <w:ind w:left="0"/>
              <w:jc w:val="center"/>
              <w:rPr>
                <w:rFonts w:ascii="Times New Roman" w:hAnsi="Times New Roman" w:cs="Times New Roman"/>
                <w:sz w:val="24"/>
                <w:szCs w:val="24"/>
              </w:rPr>
            </w:pPr>
            <w:r w:rsidRPr="00916AC2">
              <w:rPr>
                <w:rFonts w:ascii="Times New Roman" w:hAnsi="Times New Roman" w:cs="Times New Roman"/>
                <w:sz w:val="24"/>
                <w:szCs w:val="24"/>
              </w:rPr>
              <w:t>1,73</w:t>
            </w:r>
          </w:p>
        </w:tc>
      </w:tr>
      <w:tr w:rsidR="00792256" w:rsidRPr="00916AC2" w:rsidTr="00DD1E31">
        <w:trPr>
          <w:trHeight w:val="45"/>
        </w:trPr>
        <w:tc>
          <w:tcPr>
            <w:tcW w:w="2750" w:type="dxa"/>
          </w:tcPr>
          <w:p w:rsidR="00792256" w:rsidRPr="00916AC2" w:rsidRDefault="00792256" w:rsidP="00792256">
            <w:pPr>
              <w:pStyle w:val="af6"/>
              <w:widowControl w:val="0"/>
              <w:kinsoku w:val="0"/>
              <w:overflowPunct w:val="0"/>
              <w:spacing w:after="0" w:line="240" w:lineRule="auto"/>
              <w:ind w:left="0"/>
              <w:rPr>
                <w:rFonts w:ascii="Times New Roman" w:hAnsi="Times New Roman" w:cs="Times New Roman"/>
                <w:sz w:val="24"/>
                <w:szCs w:val="24"/>
              </w:rPr>
            </w:pPr>
            <w:r w:rsidRPr="00916AC2">
              <w:rPr>
                <w:rFonts w:ascii="Times New Roman" w:hAnsi="Times New Roman" w:cs="Times New Roman"/>
                <w:sz w:val="24"/>
                <w:szCs w:val="24"/>
              </w:rPr>
              <w:t>Информатика</w:t>
            </w:r>
          </w:p>
        </w:tc>
        <w:tc>
          <w:tcPr>
            <w:tcW w:w="4673" w:type="dxa"/>
            <w:gridSpan w:val="2"/>
            <w:vAlign w:val="center"/>
          </w:tcPr>
          <w:p w:rsidR="00792256" w:rsidRPr="00916AC2" w:rsidRDefault="00792256" w:rsidP="00792256">
            <w:pPr>
              <w:pStyle w:val="af6"/>
              <w:ind w:left="0"/>
              <w:jc w:val="center"/>
              <w:rPr>
                <w:rFonts w:ascii="Times New Roman" w:hAnsi="Times New Roman" w:cs="Times New Roman"/>
                <w:i/>
                <w:sz w:val="24"/>
                <w:szCs w:val="24"/>
              </w:rPr>
            </w:pPr>
            <w:r w:rsidRPr="00916AC2">
              <w:rPr>
                <w:rFonts w:ascii="Times New Roman" w:hAnsi="Times New Roman" w:cs="Times New Roman"/>
                <w:i/>
                <w:sz w:val="24"/>
                <w:szCs w:val="24"/>
              </w:rPr>
              <w:t>15, свыше 15</w:t>
            </w:r>
          </w:p>
        </w:tc>
        <w:tc>
          <w:tcPr>
            <w:tcW w:w="2040" w:type="dxa"/>
            <w:vMerge/>
          </w:tcPr>
          <w:p w:rsidR="00792256" w:rsidRPr="00916AC2" w:rsidRDefault="00792256" w:rsidP="00AF05AF">
            <w:pPr>
              <w:pStyle w:val="af6"/>
              <w:ind w:left="0"/>
              <w:rPr>
                <w:rFonts w:ascii="Times New Roman" w:hAnsi="Times New Roman" w:cs="Times New Roman"/>
                <w:sz w:val="24"/>
                <w:szCs w:val="24"/>
              </w:rPr>
            </w:pPr>
          </w:p>
        </w:tc>
      </w:tr>
      <w:tr w:rsidR="00792256" w:rsidRPr="00916AC2" w:rsidTr="00DD1E31">
        <w:trPr>
          <w:trHeight w:val="45"/>
        </w:trPr>
        <w:tc>
          <w:tcPr>
            <w:tcW w:w="2750" w:type="dxa"/>
          </w:tcPr>
          <w:p w:rsidR="00792256" w:rsidRPr="00916AC2" w:rsidRDefault="00792256" w:rsidP="00792256">
            <w:pPr>
              <w:pStyle w:val="af6"/>
              <w:widowControl w:val="0"/>
              <w:kinsoku w:val="0"/>
              <w:overflowPunct w:val="0"/>
              <w:spacing w:after="0" w:line="240" w:lineRule="auto"/>
              <w:ind w:left="0"/>
              <w:rPr>
                <w:rFonts w:ascii="Times New Roman" w:hAnsi="Times New Roman" w:cs="Times New Roman"/>
                <w:sz w:val="24"/>
                <w:szCs w:val="24"/>
              </w:rPr>
            </w:pPr>
            <w:r w:rsidRPr="00916AC2">
              <w:rPr>
                <w:rFonts w:ascii="Times New Roman" w:hAnsi="Times New Roman" w:cs="Times New Roman"/>
                <w:sz w:val="24"/>
                <w:szCs w:val="24"/>
              </w:rPr>
              <w:t>Физическая культура</w:t>
            </w:r>
          </w:p>
        </w:tc>
        <w:tc>
          <w:tcPr>
            <w:tcW w:w="4673" w:type="dxa"/>
            <w:gridSpan w:val="2"/>
            <w:vAlign w:val="center"/>
          </w:tcPr>
          <w:p w:rsidR="00792256" w:rsidRPr="00916AC2" w:rsidRDefault="00792256" w:rsidP="00792256">
            <w:pPr>
              <w:pStyle w:val="af6"/>
              <w:ind w:left="0"/>
              <w:jc w:val="center"/>
              <w:rPr>
                <w:rFonts w:ascii="Times New Roman" w:hAnsi="Times New Roman" w:cs="Times New Roman"/>
                <w:i/>
                <w:sz w:val="24"/>
                <w:szCs w:val="24"/>
              </w:rPr>
            </w:pPr>
            <w:r w:rsidRPr="00916AC2">
              <w:rPr>
                <w:rFonts w:ascii="Times New Roman" w:hAnsi="Times New Roman" w:cs="Times New Roman"/>
                <w:i/>
                <w:sz w:val="24"/>
                <w:szCs w:val="24"/>
              </w:rPr>
              <w:t>15, свыше 15</w:t>
            </w:r>
          </w:p>
        </w:tc>
        <w:tc>
          <w:tcPr>
            <w:tcW w:w="2040" w:type="dxa"/>
            <w:vMerge/>
          </w:tcPr>
          <w:p w:rsidR="00792256" w:rsidRPr="00916AC2" w:rsidRDefault="00792256" w:rsidP="00AF05AF">
            <w:pPr>
              <w:pStyle w:val="af6"/>
              <w:ind w:left="0"/>
              <w:rPr>
                <w:rFonts w:ascii="Times New Roman" w:hAnsi="Times New Roman" w:cs="Times New Roman"/>
                <w:sz w:val="24"/>
                <w:szCs w:val="24"/>
              </w:rPr>
            </w:pPr>
          </w:p>
        </w:tc>
      </w:tr>
      <w:tr w:rsidR="00792256" w:rsidRPr="00916AC2" w:rsidTr="00DD1E31">
        <w:trPr>
          <w:trHeight w:val="45"/>
        </w:trPr>
        <w:tc>
          <w:tcPr>
            <w:tcW w:w="2750" w:type="dxa"/>
          </w:tcPr>
          <w:p w:rsidR="00792256" w:rsidRPr="00916AC2" w:rsidRDefault="00792256" w:rsidP="00792256">
            <w:pPr>
              <w:pStyle w:val="af6"/>
              <w:widowControl w:val="0"/>
              <w:kinsoku w:val="0"/>
              <w:overflowPunct w:val="0"/>
              <w:spacing w:after="0" w:line="240" w:lineRule="auto"/>
              <w:ind w:left="0"/>
              <w:rPr>
                <w:rFonts w:ascii="Times New Roman" w:hAnsi="Times New Roman" w:cs="Times New Roman"/>
                <w:sz w:val="24"/>
                <w:szCs w:val="24"/>
              </w:rPr>
            </w:pPr>
            <w:r w:rsidRPr="00916AC2">
              <w:rPr>
                <w:rFonts w:ascii="Times New Roman" w:hAnsi="Times New Roman" w:cs="Times New Roman"/>
                <w:sz w:val="24"/>
                <w:szCs w:val="24"/>
              </w:rPr>
              <w:t>Элективные курсы</w:t>
            </w:r>
          </w:p>
        </w:tc>
        <w:tc>
          <w:tcPr>
            <w:tcW w:w="4673" w:type="dxa"/>
            <w:gridSpan w:val="2"/>
            <w:vAlign w:val="center"/>
          </w:tcPr>
          <w:p w:rsidR="00792256" w:rsidRPr="00916AC2" w:rsidRDefault="00792256" w:rsidP="00792256">
            <w:pPr>
              <w:pStyle w:val="af6"/>
              <w:ind w:left="0"/>
              <w:jc w:val="center"/>
              <w:rPr>
                <w:rFonts w:ascii="Times New Roman" w:hAnsi="Times New Roman" w:cs="Times New Roman"/>
                <w:i/>
                <w:sz w:val="24"/>
                <w:szCs w:val="24"/>
              </w:rPr>
            </w:pPr>
            <w:r w:rsidRPr="00916AC2">
              <w:rPr>
                <w:rFonts w:ascii="Times New Roman" w:hAnsi="Times New Roman" w:cs="Times New Roman"/>
                <w:i/>
                <w:sz w:val="24"/>
                <w:szCs w:val="24"/>
              </w:rPr>
              <w:t>15, свыше 15</w:t>
            </w:r>
          </w:p>
        </w:tc>
        <w:tc>
          <w:tcPr>
            <w:tcW w:w="2040" w:type="dxa"/>
            <w:vMerge/>
          </w:tcPr>
          <w:p w:rsidR="00792256" w:rsidRPr="00916AC2" w:rsidRDefault="00792256" w:rsidP="00AF05AF">
            <w:pPr>
              <w:pStyle w:val="af6"/>
              <w:ind w:left="0"/>
              <w:rPr>
                <w:rFonts w:ascii="Times New Roman" w:hAnsi="Times New Roman" w:cs="Times New Roman"/>
                <w:sz w:val="24"/>
                <w:szCs w:val="24"/>
              </w:rPr>
            </w:pPr>
          </w:p>
        </w:tc>
      </w:tr>
      <w:tr w:rsidR="00792256" w:rsidRPr="00792256" w:rsidTr="00DD1E31">
        <w:trPr>
          <w:trHeight w:val="45"/>
        </w:trPr>
        <w:tc>
          <w:tcPr>
            <w:tcW w:w="2750" w:type="dxa"/>
          </w:tcPr>
          <w:p w:rsidR="00792256" w:rsidRPr="00916AC2" w:rsidRDefault="00792256" w:rsidP="00792256">
            <w:pPr>
              <w:pStyle w:val="af6"/>
              <w:widowControl w:val="0"/>
              <w:kinsoku w:val="0"/>
              <w:overflowPunct w:val="0"/>
              <w:spacing w:after="0" w:line="240" w:lineRule="auto"/>
              <w:ind w:left="0"/>
              <w:rPr>
                <w:rFonts w:ascii="Times New Roman" w:hAnsi="Times New Roman" w:cs="Times New Roman"/>
                <w:sz w:val="24"/>
                <w:szCs w:val="24"/>
              </w:rPr>
            </w:pPr>
            <w:r w:rsidRPr="00916AC2">
              <w:rPr>
                <w:rFonts w:ascii="Times New Roman" w:hAnsi="Times New Roman" w:cs="Times New Roman"/>
                <w:sz w:val="24"/>
                <w:szCs w:val="24"/>
              </w:rPr>
              <w:t>Иностранный язык</w:t>
            </w:r>
          </w:p>
        </w:tc>
        <w:tc>
          <w:tcPr>
            <w:tcW w:w="4673" w:type="dxa"/>
            <w:gridSpan w:val="2"/>
            <w:vAlign w:val="center"/>
          </w:tcPr>
          <w:p w:rsidR="00792256" w:rsidRPr="00792256" w:rsidRDefault="00792256" w:rsidP="00792256">
            <w:pPr>
              <w:pStyle w:val="af6"/>
              <w:ind w:left="0"/>
              <w:jc w:val="center"/>
              <w:rPr>
                <w:rFonts w:ascii="Times New Roman" w:hAnsi="Times New Roman" w:cs="Times New Roman"/>
                <w:i/>
                <w:sz w:val="24"/>
                <w:szCs w:val="24"/>
              </w:rPr>
            </w:pPr>
            <w:r w:rsidRPr="00916AC2">
              <w:rPr>
                <w:rFonts w:ascii="Times New Roman" w:hAnsi="Times New Roman" w:cs="Times New Roman"/>
                <w:i/>
                <w:sz w:val="24"/>
                <w:szCs w:val="24"/>
              </w:rPr>
              <w:t>15, свыше 15</w:t>
            </w:r>
          </w:p>
        </w:tc>
        <w:tc>
          <w:tcPr>
            <w:tcW w:w="2040" w:type="dxa"/>
            <w:vMerge/>
          </w:tcPr>
          <w:p w:rsidR="00792256" w:rsidRPr="00792256" w:rsidRDefault="00792256" w:rsidP="00AF05AF">
            <w:pPr>
              <w:pStyle w:val="af6"/>
              <w:ind w:left="0"/>
              <w:rPr>
                <w:rFonts w:ascii="Times New Roman" w:hAnsi="Times New Roman" w:cs="Times New Roman"/>
                <w:sz w:val="24"/>
                <w:szCs w:val="24"/>
              </w:rPr>
            </w:pPr>
          </w:p>
        </w:tc>
      </w:tr>
      <w:tr w:rsidR="0017275D" w:rsidTr="00DD1E31">
        <w:tc>
          <w:tcPr>
            <w:tcW w:w="5061" w:type="dxa"/>
            <w:gridSpan w:val="2"/>
            <w:tcBorders>
              <w:top w:val="nil"/>
              <w:left w:val="nil"/>
              <w:bottom w:val="nil"/>
              <w:right w:val="nil"/>
            </w:tcBorders>
          </w:tcPr>
          <w:p w:rsidR="0017275D" w:rsidRDefault="0017275D" w:rsidP="00792256">
            <w:pPr>
              <w:pStyle w:val="af6"/>
              <w:ind w:left="0"/>
              <w:rPr>
                <w:rFonts w:ascii="Times New Roman" w:hAnsi="Times New Roman" w:cs="Times New Roman"/>
                <w:color w:val="FF0000"/>
                <w:sz w:val="24"/>
                <w:szCs w:val="24"/>
              </w:rPr>
            </w:pPr>
          </w:p>
          <w:p w:rsidR="00F95E75" w:rsidRPr="0017275D" w:rsidRDefault="00F95E75" w:rsidP="00792256">
            <w:pPr>
              <w:pStyle w:val="af6"/>
              <w:ind w:left="0"/>
              <w:rPr>
                <w:rFonts w:ascii="Times New Roman" w:hAnsi="Times New Roman" w:cs="Times New Roman"/>
                <w:color w:val="FF0000"/>
                <w:sz w:val="24"/>
                <w:szCs w:val="24"/>
              </w:rPr>
            </w:pPr>
          </w:p>
        </w:tc>
        <w:tc>
          <w:tcPr>
            <w:tcW w:w="4402" w:type="dxa"/>
            <w:gridSpan w:val="2"/>
            <w:tcBorders>
              <w:top w:val="nil"/>
              <w:left w:val="nil"/>
              <w:bottom w:val="nil"/>
              <w:right w:val="nil"/>
            </w:tcBorders>
            <w:vAlign w:val="center"/>
          </w:tcPr>
          <w:p w:rsidR="004B42A0" w:rsidRDefault="004B42A0" w:rsidP="0017275D">
            <w:pPr>
              <w:tabs>
                <w:tab w:val="left" w:pos="7380"/>
              </w:tabs>
              <w:rPr>
                <w:b/>
              </w:rPr>
            </w:pPr>
          </w:p>
          <w:p w:rsidR="004B42A0" w:rsidRDefault="004B42A0" w:rsidP="0017275D">
            <w:pPr>
              <w:tabs>
                <w:tab w:val="left" w:pos="7380"/>
              </w:tabs>
              <w:rPr>
                <w:b/>
              </w:rPr>
            </w:pPr>
          </w:p>
          <w:p w:rsidR="004B42A0" w:rsidRDefault="004B42A0" w:rsidP="0017275D">
            <w:pPr>
              <w:tabs>
                <w:tab w:val="left" w:pos="7380"/>
              </w:tabs>
              <w:rPr>
                <w:b/>
              </w:rPr>
            </w:pPr>
          </w:p>
          <w:p w:rsidR="0017275D" w:rsidRPr="0017275D" w:rsidRDefault="0017275D" w:rsidP="0017275D">
            <w:pPr>
              <w:tabs>
                <w:tab w:val="left" w:pos="7380"/>
              </w:tabs>
              <w:rPr>
                <w:b/>
              </w:rPr>
            </w:pPr>
            <w:r w:rsidRPr="0017275D">
              <w:rPr>
                <w:b/>
              </w:rPr>
              <w:t xml:space="preserve">Приложение №7 </w:t>
            </w:r>
          </w:p>
          <w:p w:rsidR="00916AC2" w:rsidRPr="003F34E4" w:rsidRDefault="00916AC2" w:rsidP="00916AC2">
            <w:pPr>
              <w:tabs>
                <w:tab w:val="left" w:pos="7380"/>
              </w:tabs>
              <w:rPr>
                <w:b/>
              </w:rPr>
            </w:pPr>
            <w:r w:rsidRPr="003F34E4">
              <w:rPr>
                <w:b/>
              </w:rPr>
              <w:t xml:space="preserve">к Положению об оплате труда работников </w:t>
            </w:r>
          </w:p>
          <w:p w:rsidR="0017275D" w:rsidRPr="00155906" w:rsidRDefault="00916AC2" w:rsidP="00916AC2">
            <w:pPr>
              <w:widowControl w:val="0"/>
              <w:tabs>
                <w:tab w:val="left" w:pos="3072"/>
              </w:tabs>
              <w:kinsoku w:val="0"/>
              <w:overflowPunct w:val="0"/>
              <w:contextualSpacing/>
              <w:rPr>
                <w:b/>
              </w:rPr>
            </w:pPr>
            <w:r w:rsidRPr="003F34E4">
              <w:rPr>
                <w:b/>
              </w:rPr>
              <w:t>МБОУ СОШ №11им.С.М.Жолоба</w:t>
            </w:r>
          </w:p>
        </w:tc>
      </w:tr>
    </w:tbl>
    <w:p w:rsidR="004C7500" w:rsidRPr="00792256" w:rsidRDefault="00F95E75" w:rsidP="004C7500">
      <w:pPr>
        <w:tabs>
          <w:tab w:val="left" w:pos="6960"/>
        </w:tabs>
      </w:pPr>
      <w:r>
        <w:t xml:space="preserve"> </w:t>
      </w:r>
    </w:p>
    <w:p w:rsidR="004C7500" w:rsidRPr="002D4A69" w:rsidRDefault="004C7500" w:rsidP="004C7500">
      <w:pPr>
        <w:tabs>
          <w:tab w:val="left" w:pos="6960"/>
        </w:tabs>
      </w:pPr>
    </w:p>
    <w:p w:rsidR="002D4A69" w:rsidRPr="002D4A69" w:rsidRDefault="002D4A69" w:rsidP="002D4A69">
      <w:pPr>
        <w:jc w:val="center"/>
        <w:rPr>
          <w:b/>
        </w:rPr>
      </w:pPr>
      <w:r w:rsidRPr="002D4A69">
        <w:rPr>
          <w:b/>
        </w:rPr>
        <w:t xml:space="preserve">ПОРЯДОК РАСЧЕТА ОКЛАДОВ (ДОЛЖНОСТНЫХ ОКЛАДОВ) ЗАМЕСТИТЕЛЕЙ, ЗАВЕДУЮЩЕГО БИБЛИОТЕКОЙ, ГЛАВНОГО БУХГАЛТЕРА, СТАВОК ЗАРАБОТНОЙ ПЛАТЫ ПЕДАГОГИЧЕСКИХ РАБОТНИКОВ, ОСУЩЕСТВЛЯЮЩИХ ОБРАЗОВАТЕЛЬНЫЙ </w:t>
      </w:r>
    </w:p>
    <w:p w:rsidR="002D4A69" w:rsidRPr="002D4A69" w:rsidRDefault="002D4A69" w:rsidP="002D4A69">
      <w:pPr>
        <w:jc w:val="center"/>
        <w:rPr>
          <w:b/>
        </w:rPr>
      </w:pPr>
      <w:r w:rsidRPr="002D4A69">
        <w:rPr>
          <w:b/>
        </w:rPr>
        <w:t>ПРОЦЕСС</w:t>
      </w:r>
    </w:p>
    <w:p w:rsidR="002D4A69" w:rsidRPr="002D4A69" w:rsidRDefault="002D4A69" w:rsidP="002D4A6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5984"/>
        <w:gridCol w:w="2835"/>
      </w:tblGrid>
      <w:tr w:rsidR="002D4A69" w:rsidRPr="002D4A69" w:rsidTr="00AF05AF">
        <w:tc>
          <w:tcPr>
            <w:tcW w:w="645" w:type="dxa"/>
          </w:tcPr>
          <w:p w:rsidR="002D4A69" w:rsidRPr="002D4A69" w:rsidRDefault="002D4A69" w:rsidP="00AF05AF">
            <w:pPr>
              <w:jc w:val="center"/>
              <w:rPr>
                <w:b/>
              </w:rPr>
            </w:pPr>
            <w:r w:rsidRPr="002D4A69">
              <w:rPr>
                <w:b/>
              </w:rPr>
              <w:t>№ п/п</w:t>
            </w:r>
          </w:p>
        </w:tc>
        <w:tc>
          <w:tcPr>
            <w:tcW w:w="5984" w:type="dxa"/>
          </w:tcPr>
          <w:p w:rsidR="002D4A69" w:rsidRPr="002D4A69" w:rsidRDefault="002D4A69" w:rsidP="00AF05AF">
            <w:pPr>
              <w:jc w:val="center"/>
              <w:rPr>
                <w:b/>
              </w:rPr>
            </w:pPr>
            <w:r w:rsidRPr="002D4A69">
              <w:rPr>
                <w:b/>
              </w:rPr>
              <w:t>Должность</w:t>
            </w:r>
          </w:p>
        </w:tc>
        <w:tc>
          <w:tcPr>
            <w:tcW w:w="2835" w:type="dxa"/>
          </w:tcPr>
          <w:p w:rsidR="002D4A69" w:rsidRPr="002D4A69" w:rsidRDefault="002D4A69" w:rsidP="00AF05AF">
            <w:pPr>
              <w:jc w:val="center"/>
              <w:rPr>
                <w:b/>
              </w:rPr>
            </w:pPr>
            <w:r w:rsidRPr="002D4A69">
              <w:rPr>
                <w:b/>
              </w:rPr>
              <w:t>Процент от оклада руководителя</w:t>
            </w:r>
          </w:p>
        </w:tc>
      </w:tr>
      <w:tr w:rsidR="002D4A69" w:rsidRPr="002D4A69" w:rsidTr="002D4A69">
        <w:trPr>
          <w:cantSplit/>
        </w:trPr>
        <w:tc>
          <w:tcPr>
            <w:tcW w:w="645" w:type="dxa"/>
            <w:vAlign w:val="center"/>
          </w:tcPr>
          <w:p w:rsidR="002D4A69" w:rsidRPr="002D4A69" w:rsidRDefault="002D4A69" w:rsidP="002D4A69">
            <w:pPr>
              <w:jc w:val="center"/>
            </w:pPr>
            <w:r w:rsidRPr="002D4A69">
              <w:t>1</w:t>
            </w:r>
          </w:p>
        </w:tc>
        <w:tc>
          <w:tcPr>
            <w:tcW w:w="5984" w:type="dxa"/>
            <w:vAlign w:val="center"/>
          </w:tcPr>
          <w:p w:rsidR="002D4A69" w:rsidRPr="002D4A69" w:rsidRDefault="002D4A69" w:rsidP="002D4A69">
            <w:r w:rsidRPr="002D4A69">
              <w:t>Директор</w:t>
            </w:r>
          </w:p>
        </w:tc>
        <w:tc>
          <w:tcPr>
            <w:tcW w:w="2835" w:type="dxa"/>
          </w:tcPr>
          <w:p w:rsidR="002D4A69" w:rsidRPr="002D4A69" w:rsidRDefault="002D4A69" w:rsidP="00AF05AF">
            <w:pPr>
              <w:jc w:val="center"/>
            </w:pPr>
            <w:r w:rsidRPr="002D4A69">
              <w:t xml:space="preserve">(устанавливается </w:t>
            </w:r>
          </w:p>
          <w:p w:rsidR="002D4A69" w:rsidRPr="002D4A69" w:rsidRDefault="002D4A69" w:rsidP="00AF05AF">
            <w:pPr>
              <w:jc w:val="center"/>
            </w:pPr>
            <w:r w:rsidRPr="002D4A69">
              <w:t>начальником управления образования)</w:t>
            </w:r>
          </w:p>
        </w:tc>
      </w:tr>
      <w:tr w:rsidR="002D4A69" w:rsidRPr="002D4A69" w:rsidTr="002D4A69">
        <w:trPr>
          <w:cantSplit/>
        </w:trPr>
        <w:tc>
          <w:tcPr>
            <w:tcW w:w="645" w:type="dxa"/>
            <w:vAlign w:val="center"/>
          </w:tcPr>
          <w:p w:rsidR="002D4A69" w:rsidRPr="002D4A69" w:rsidRDefault="002D4A69" w:rsidP="002D4A69">
            <w:pPr>
              <w:jc w:val="center"/>
            </w:pPr>
            <w:r w:rsidRPr="002D4A69">
              <w:t>2</w:t>
            </w:r>
          </w:p>
        </w:tc>
        <w:tc>
          <w:tcPr>
            <w:tcW w:w="5984" w:type="dxa"/>
            <w:vAlign w:val="center"/>
          </w:tcPr>
          <w:p w:rsidR="002D4A69" w:rsidRPr="002D4A69" w:rsidRDefault="002D4A69" w:rsidP="002D4A69">
            <w:r w:rsidRPr="002D4A69">
              <w:t xml:space="preserve">Заместитель директора по </w:t>
            </w:r>
            <w:r>
              <w:t>учебно-воспитательной работе</w:t>
            </w:r>
          </w:p>
        </w:tc>
        <w:tc>
          <w:tcPr>
            <w:tcW w:w="2835" w:type="dxa"/>
          </w:tcPr>
          <w:p w:rsidR="002D4A69" w:rsidRPr="007A574F" w:rsidRDefault="002D4A69" w:rsidP="00AF05AF">
            <w:pPr>
              <w:jc w:val="center"/>
            </w:pPr>
            <w:r w:rsidRPr="007A574F">
              <w:t>0,85</w:t>
            </w:r>
          </w:p>
        </w:tc>
      </w:tr>
      <w:tr w:rsidR="002D4A69" w:rsidRPr="002D4A69" w:rsidTr="002D4A69">
        <w:trPr>
          <w:cantSplit/>
        </w:trPr>
        <w:tc>
          <w:tcPr>
            <w:tcW w:w="645" w:type="dxa"/>
            <w:vAlign w:val="center"/>
          </w:tcPr>
          <w:p w:rsidR="002D4A69" w:rsidRPr="002D4A69" w:rsidRDefault="002D4A69" w:rsidP="002D4A69">
            <w:pPr>
              <w:jc w:val="center"/>
            </w:pPr>
            <w:r w:rsidRPr="002D4A69">
              <w:t>3</w:t>
            </w:r>
          </w:p>
        </w:tc>
        <w:tc>
          <w:tcPr>
            <w:tcW w:w="5984" w:type="dxa"/>
            <w:vAlign w:val="center"/>
          </w:tcPr>
          <w:p w:rsidR="002D4A69" w:rsidRPr="002D4A69" w:rsidRDefault="002D4A69" w:rsidP="002D4A69">
            <w:r w:rsidRPr="002D4A69">
              <w:t xml:space="preserve">Заместитель директора по </w:t>
            </w:r>
            <w:r>
              <w:t>учебно-методической работе</w:t>
            </w:r>
          </w:p>
        </w:tc>
        <w:tc>
          <w:tcPr>
            <w:tcW w:w="2835" w:type="dxa"/>
          </w:tcPr>
          <w:p w:rsidR="002D4A69" w:rsidRPr="007A574F" w:rsidRDefault="002D4A69" w:rsidP="00AF05AF">
            <w:pPr>
              <w:jc w:val="center"/>
            </w:pPr>
            <w:r w:rsidRPr="007A574F">
              <w:t>0,75</w:t>
            </w:r>
          </w:p>
        </w:tc>
      </w:tr>
      <w:tr w:rsidR="002D4A69" w:rsidRPr="002D4A69" w:rsidTr="002D4A69">
        <w:trPr>
          <w:cantSplit/>
        </w:trPr>
        <w:tc>
          <w:tcPr>
            <w:tcW w:w="645" w:type="dxa"/>
            <w:vAlign w:val="center"/>
          </w:tcPr>
          <w:p w:rsidR="002D4A69" w:rsidRPr="002D4A69" w:rsidRDefault="002D4A69" w:rsidP="002D4A69">
            <w:pPr>
              <w:jc w:val="center"/>
            </w:pPr>
            <w:r w:rsidRPr="002D4A69">
              <w:t>4</w:t>
            </w:r>
          </w:p>
        </w:tc>
        <w:tc>
          <w:tcPr>
            <w:tcW w:w="5984" w:type="dxa"/>
            <w:vAlign w:val="center"/>
          </w:tcPr>
          <w:p w:rsidR="002D4A69" w:rsidRPr="002D4A69" w:rsidRDefault="002D4A69" w:rsidP="002D4A69">
            <w:r w:rsidRPr="002D4A69">
              <w:t xml:space="preserve">Заместитель по </w:t>
            </w:r>
            <w:r>
              <w:t>воспитательной работе</w:t>
            </w:r>
          </w:p>
        </w:tc>
        <w:tc>
          <w:tcPr>
            <w:tcW w:w="2835" w:type="dxa"/>
          </w:tcPr>
          <w:p w:rsidR="002D4A69" w:rsidRPr="007A574F" w:rsidRDefault="002D4A69" w:rsidP="00AF05AF">
            <w:pPr>
              <w:jc w:val="center"/>
            </w:pPr>
            <w:r w:rsidRPr="007A574F">
              <w:t>0,75</w:t>
            </w:r>
          </w:p>
        </w:tc>
      </w:tr>
    </w:tbl>
    <w:p w:rsidR="002D4A69" w:rsidRDefault="002D4A69" w:rsidP="002D4A69"/>
    <w:p w:rsidR="004C7500" w:rsidRDefault="004C7500"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2D4A69" w:rsidRDefault="002D4A69" w:rsidP="002D4A69">
      <w:pPr>
        <w:tabs>
          <w:tab w:val="left" w:pos="6960"/>
        </w:tabs>
        <w:jc w:val="center"/>
      </w:pPr>
    </w:p>
    <w:p w:rsidR="0017275D" w:rsidRDefault="0017275D" w:rsidP="002D4A69">
      <w:pPr>
        <w:tabs>
          <w:tab w:val="left" w:pos="6960"/>
        </w:tabs>
        <w:jc w:val="center"/>
      </w:pPr>
    </w:p>
    <w:p w:rsidR="0017275D" w:rsidRDefault="0017275D" w:rsidP="002D4A69">
      <w:pPr>
        <w:tabs>
          <w:tab w:val="left" w:pos="6960"/>
        </w:tabs>
        <w:jc w:val="center"/>
      </w:pPr>
    </w:p>
    <w:p w:rsidR="00155906" w:rsidRDefault="00155906" w:rsidP="002D4A69">
      <w:pPr>
        <w:tabs>
          <w:tab w:val="left" w:pos="6960"/>
        </w:tabs>
        <w:jc w:val="center"/>
      </w:pPr>
    </w:p>
    <w:p w:rsidR="00155906" w:rsidRDefault="00155906" w:rsidP="002D4A69">
      <w:pPr>
        <w:tabs>
          <w:tab w:val="left" w:pos="6960"/>
        </w:tabs>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7275D" w:rsidTr="0017275D">
        <w:tc>
          <w:tcPr>
            <w:tcW w:w="4785" w:type="dxa"/>
          </w:tcPr>
          <w:p w:rsidR="0017275D" w:rsidRPr="0017275D" w:rsidRDefault="0017275D" w:rsidP="002D4A69">
            <w:pPr>
              <w:tabs>
                <w:tab w:val="left" w:pos="6960"/>
              </w:tabs>
              <w:jc w:val="center"/>
            </w:pPr>
          </w:p>
        </w:tc>
        <w:tc>
          <w:tcPr>
            <w:tcW w:w="4786" w:type="dxa"/>
            <w:vAlign w:val="center"/>
          </w:tcPr>
          <w:p w:rsidR="004B42A0" w:rsidRDefault="004B42A0" w:rsidP="0017275D">
            <w:pPr>
              <w:tabs>
                <w:tab w:val="left" w:pos="7380"/>
              </w:tabs>
              <w:rPr>
                <w:b/>
              </w:rPr>
            </w:pPr>
          </w:p>
          <w:p w:rsidR="004B42A0" w:rsidRDefault="004B42A0" w:rsidP="0017275D">
            <w:pPr>
              <w:tabs>
                <w:tab w:val="left" w:pos="7380"/>
              </w:tabs>
              <w:rPr>
                <w:b/>
              </w:rPr>
            </w:pPr>
          </w:p>
          <w:p w:rsidR="0017275D" w:rsidRPr="0017275D" w:rsidRDefault="0017275D" w:rsidP="0017275D">
            <w:pPr>
              <w:tabs>
                <w:tab w:val="left" w:pos="7380"/>
              </w:tabs>
              <w:rPr>
                <w:b/>
              </w:rPr>
            </w:pPr>
            <w:r w:rsidRPr="0017275D">
              <w:rPr>
                <w:b/>
              </w:rPr>
              <w:t>Приложение №8</w:t>
            </w:r>
          </w:p>
          <w:p w:rsidR="00916AC2" w:rsidRPr="003F34E4" w:rsidRDefault="00916AC2" w:rsidP="00916AC2">
            <w:pPr>
              <w:tabs>
                <w:tab w:val="left" w:pos="7380"/>
              </w:tabs>
              <w:rPr>
                <w:b/>
              </w:rPr>
            </w:pPr>
            <w:r w:rsidRPr="003F34E4">
              <w:rPr>
                <w:b/>
              </w:rPr>
              <w:t xml:space="preserve">к Положению об оплате труда работников </w:t>
            </w:r>
          </w:p>
          <w:p w:rsidR="0017275D" w:rsidRPr="00155906" w:rsidRDefault="00916AC2" w:rsidP="00916AC2">
            <w:pPr>
              <w:widowControl w:val="0"/>
              <w:tabs>
                <w:tab w:val="left" w:pos="3072"/>
              </w:tabs>
              <w:kinsoku w:val="0"/>
              <w:overflowPunct w:val="0"/>
              <w:contextualSpacing/>
              <w:rPr>
                <w:b/>
              </w:rPr>
            </w:pPr>
            <w:r w:rsidRPr="003F34E4">
              <w:rPr>
                <w:b/>
              </w:rPr>
              <w:t>МБОУ СОШ №11им.С.М.Жолоба</w:t>
            </w:r>
          </w:p>
        </w:tc>
      </w:tr>
    </w:tbl>
    <w:p w:rsidR="0017275D" w:rsidRDefault="0017275D" w:rsidP="002D4A69">
      <w:pPr>
        <w:tabs>
          <w:tab w:val="left" w:pos="6960"/>
        </w:tabs>
        <w:jc w:val="center"/>
      </w:pPr>
    </w:p>
    <w:p w:rsidR="008943E3" w:rsidRDefault="008943E3" w:rsidP="002D4A69">
      <w:pPr>
        <w:tabs>
          <w:tab w:val="left" w:pos="7380"/>
        </w:tabs>
        <w:jc w:val="right"/>
        <w:rPr>
          <w:b/>
        </w:rPr>
      </w:pPr>
    </w:p>
    <w:p w:rsidR="00BE1E6A" w:rsidRDefault="00BE1E6A" w:rsidP="00BE1E6A">
      <w:pPr>
        <w:tabs>
          <w:tab w:val="left" w:pos="7380"/>
        </w:tabs>
        <w:jc w:val="center"/>
        <w:rPr>
          <w:b/>
        </w:rPr>
      </w:pPr>
      <w:r>
        <w:rPr>
          <w:b/>
        </w:rPr>
        <w:t>Перечень выплат премий</w:t>
      </w:r>
    </w:p>
    <w:p w:rsidR="00BE1E6A" w:rsidRDefault="00BE1E6A" w:rsidP="00BE1E6A">
      <w:pPr>
        <w:tabs>
          <w:tab w:val="left" w:pos="7380"/>
        </w:tabs>
        <w:jc w:val="center"/>
        <w:rPr>
          <w:b/>
        </w:rPr>
      </w:pPr>
    </w:p>
    <w:tbl>
      <w:tblPr>
        <w:tblStyle w:val="a7"/>
        <w:tblW w:w="9606" w:type="dxa"/>
        <w:tblLayout w:type="fixed"/>
        <w:tblLook w:val="04A0" w:firstRow="1" w:lastRow="0" w:firstColumn="1" w:lastColumn="0" w:noHBand="0" w:noVBand="1"/>
      </w:tblPr>
      <w:tblGrid>
        <w:gridCol w:w="534"/>
        <w:gridCol w:w="2126"/>
        <w:gridCol w:w="2977"/>
        <w:gridCol w:w="2126"/>
        <w:gridCol w:w="1843"/>
      </w:tblGrid>
      <w:tr w:rsidR="00A90CA3" w:rsidRPr="00A516B7" w:rsidTr="00A90CA3">
        <w:tc>
          <w:tcPr>
            <w:tcW w:w="534" w:type="dxa"/>
          </w:tcPr>
          <w:p w:rsidR="00A90CA3" w:rsidRPr="00A516B7" w:rsidRDefault="00A90CA3" w:rsidP="00AF05AF">
            <w:pPr>
              <w:widowControl w:val="0"/>
              <w:contextualSpacing/>
              <w:jc w:val="both"/>
            </w:pPr>
            <w:r w:rsidRPr="00A516B7">
              <w:t>№ п\п</w:t>
            </w:r>
          </w:p>
        </w:tc>
        <w:tc>
          <w:tcPr>
            <w:tcW w:w="2126" w:type="dxa"/>
            <w:vAlign w:val="center"/>
          </w:tcPr>
          <w:p w:rsidR="00A90CA3" w:rsidRPr="00A516B7" w:rsidRDefault="00A90CA3" w:rsidP="00AF05AF">
            <w:pPr>
              <w:widowControl w:val="0"/>
              <w:contextualSpacing/>
              <w:jc w:val="center"/>
            </w:pPr>
            <w:r w:rsidRPr="00A516B7">
              <w:t>Н</w:t>
            </w:r>
            <w:r w:rsidR="00AF05AF" w:rsidRPr="00A516B7">
              <w:t>аименование выплат</w:t>
            </w:r>
          </w:p>
        </w:tc>
        <w:tc>
          <w:tcPr>
            <w:tcW w:w="2977" w:type="dxa"/>
            <w:vAlign w:val="center"/>
          </w:tcPr>
          <w:p w:rsidR="00A90CA3" w:rsidRPr="00A516B7" w:rsidRDefault="00A90CA3" w:rsidP="00AF05AF">
            <w:pPr>
              <w:widowControl w:val="0"/>
              <w:contextualSpacing/>
              <w:jc w:val="center"/>
            </w:pPr>
            <w:r w:rsidRPr="00A516B7">
              <w:t>П</w:t>
            </w:r>
            <w:r w:rsidR="00AF05AF" w:rsidRPr="00A516B7">
              <w:t>оказатели</w:t>
            </w:r>
          </w:p>
        </w:tc>
        <w:tc>
          <w:tcPr>
            <w:tcW w:w="2126" w:type="dxa"/>
            <w:vAlign w:val="center"/>
          </w:tcPr>
          <w:p w:rsidR="00A90CA3" w:rsidRPr="00A516B7" w:rsidRDefault="00A90CA3" w:rsidP="00AF05AF">
            <w:pPr>
              <w:widowControl w:val="0"/>
              <w:contextualSpacing/>
              <w:jc w:val="center"/>
            </w:pPr>
            <w:r w:rsidRPr="00A516B7">
              <w:t>С</w:t>
            </w:r>
            <w:r w:rsidR="00AF05AF" w:rsidRPr="00A516B7">
              <w:t>труктурное подразделение</w:t>
            </w:r>
          </w:p>
        </w:tc>
        <w:tc>
          <w:tcPr>
            <w:tcW w:w="1843" w:type="dxa"/>
            <w:vAlign w:val="center"/>
          </w:tcPr>
          <w:p w:rsidR="00A90CA3" w:rsidRPr="00A516B7" w:rsidRDefault="00A90CA3" w:rsidP="00AF05AF">
            <w:pPr>
              <w:widowControl w:val="0"/>
              <w:contextualSpacing/>
              <w:jc w:val="center"/>
            </w:pPr>
            <w:r w:rsidRPr="00A516B7">
              <w:t>П</w:t>
            </w:r>
            <w:r w:rsidR="00AF05AF" w:rsidRPr="00A516B7">
              <w:t>редельная</w:t>
            </w:r>
            <w:r w:rsidRPr="00A516B7">
              <w:t xml:space="preserve"> </w:t>
            </w:r>
            <w:r w:rsidR="00AF05AF" w:rsidRPr="00A516B7">
              <w:t>сумма</w:t>
            </w:r>
            <w:r w:rsidRPr="00A516B7">
              <w:t xml:space="preserve"> </w:t>
            </w:r>
            <w:r w:rsidR="00AF05AF" w:rsidRPr="00A516B7">
              <w:t>выплаты</w:t>
            </w:r>
            <w:r w:rsidRPr="00A516B7">
              <w:t>, руб.</w:t>
            </w:r>
          </w:p>
        </w:tc>
      </w:tr>
      <w:tr w:rsidR="00A90CA3" w:rsidRPr="00A516B7" w:rsidTr="00AF05AF">
        <w:tc>
          <w:tcPr>
            <w:tcW w:w="534" w:type="dxa"/>
            <w:vMerge w:val="restart"/>
            <w:vAlign w:val="center"/>
          </w:tcPr>
          <w:p w:rsidR="00A90CA3" w:rsidRPr="00A516B7" w:rsidRDefault="00A90CA3" w:rsidP="00AF05AF">
            <w:pPr>
              <w:widowControl w:val="0"/>
              <w:contextualSpacing/>
              <w:jc w:val="center"/>
            </w:pPr>
            <w:r w:rsidRPr="00A516B7">
              <w:t>1</w:t>
            </w:r>
          </w:p>
        </w:tc>
        <w:tc>
          <w:tcPr>
            <w:tcW w:w="2126" w:type="dxa"/>
            <w:vMerge w:val="restart"/>
          </w:tcPr>
          <w:p w:rsidR="00A90CA3" w:rsidRPr="00A516B7" w:rsidRDefault="00A90CA3" w:rsidP="00AF05AF">
            <w:pPr>
              <w:widowControl w:val="0"/>
              <w:contextualSpacing/>
              <w:jc w:val="both"/>
            </w:pPr>
            <w:r w:rsidRPr="00A516B7">
              <w:t>Премия по итогам работы за (месяц, квартал, полугодие, 9 месяцев, год)</w:t>
            </w:r>
          </w:p>
        </w:tc>
        <w:tc>
          <w:tcPr>
            <w:tcW w:w="2977" w:type="dxa"/>
            <w:vAlign w:val="center"/>
          </w:tcPr>
          <w:p w:rsidR="00A90CA3" w:rsidRPr="00A516B7" w:rsidRDefault="00A90CA3" w:rsidP="00AF05AF">
            <w:pPr>
              <w:widowControl w:val="0"/>
              <w:contextualSpacing/>
            </w:pPr>
            <w:r w:rsidRPr="00A516B7">
              <w:t>1.1.Участие в конкурсах на муниципальном, краевом, всероссийском уровнях</w:t>
            </w:r>
          </w:p>
        </w:tc>
        <w:tc>
          <w:tcPr>
            <w:tcW w:w="2126" w:type="dxa"/>
            <w:vAlign w:val="center"/>
          </w:tcPr>
          <w:p w:rsidR="00A90CA3" w:rsidRPr="00A516B7" w:rsidRDefault="00A90CA3" w:rsidP="00A90CA3">
            <w:pPr>
              <w:widowControl w:val="0"/>
              <w:contextualSpacing/>
            </w:pPr>
            <w:r w:rsidRPr="00A516B7">
              <w:t>Педагогический персонал не осуществляющий учебный процесс, административно-управленческий  персонал</w:t>
            </w:r>
          </w:p>
        </w:tc>
        <w:tc>
          <w:tcPr>
            <w:tcW w:w="1843" w:type="dxa"/>
            <w:vAlign w:val="center"/>
          </w:tcPr>
          <w:p w:rsidR="00A90CA3" w:rsidRPr="00A516B7" w:rsidRDefault="00AF05AF" w:rsidP="00AF05AF">
            <w:pPr>
              <w:widowControl w:val="0"/>
              <w:contextualSpacing/>
              <w:jc w:val="center"/>
            </w:pPr>
            <w:r w:rsidRPr="00A516B7">
              <w:t xml:space="preserve">до </w:t>
            </w:r>
            <w:r w:rsidR="00A90CA3" w:rsidRPr="00A516B7">
              <w:t>10 000</w:t>
            </w:r>
          </w:p>
        </w:tc>
      </w:tr>
      <w:tr w:rsidR="00A90CA3" w:rsidRPr="00A516B7" w:rsidTr="00AF05AF">
        <w:tc>
          <w:tcPr>
            <w:tcW w:w="534" w:type="dxa"/>
            <w:vMerge/>
            <w:vAlign w:val="center"/>
          </w:tcPr>
          <w:p w:rsidR="00A90CA3" w:rsidRPr="00A516B7" w:rsidRDefault="00A90CA3" w:rsidP="00AF05AF">
            <w:pPr>
              <w:widowControl w:val="0"/>
              <w:contextualSpacing/>
              <w:jc w:val="center"/>
            </w:pPr>
          </w:p>
        </w:tc>
        <w:tc>
          <w:tcPr>
            <w:tcW w:w="2126" w:type="dxa"/>
            <w:vMerge/>
          </w:tcPr>
          <w:p w:rsidR="00A90CA3" w:rsidRPr="00A516B7" w:rsidRDefault="00A90CA3" w:rsidP="00AF05AF">
            <w:pPr>
              <w:widowControl w:val="0"/>
              <w:contextualSpacing/>
              <w:jc w:val="both"/>
            </w:pPr>
          </w:p>
        </w:tc>
        <w:tc>
          <w:tcPr>
            <w:tcW w:w="2977" w:type="dxa"/>
            <w:vAlign w:val="center"/>
          </w:tcPr>
          <w:p w:rsidR="00A90CA3" w:rsidRPr="00A516B7" w:rsidRDefault="00A90CA3" w:rsidP="00A90CA3">
            <w:pPr>
              <w:widowControl w:val="0"/>
              <w:contextualSpacing/>
            </w:pPr>
            <w:r w:rsidRPr="00A516B7">
              <w:t>1.2. Подготовка и участие в детских праздниках, тематических и других массовых мероприятиях</w:t>
            </w:r>
          </w:p>
        </w:tc>
        <w:tc>
          <w:tcPr>
            <w:tcW w:w="2126" w:type="dxa"/>
            <w:vAlign w:val="center"/>
          </w:tcPr>
          <w:p w:rsidR="00A90CA3" w:rsidRPr="00A516B7" w:rsidRDefault="00A90CA3" w:rsidP="00AF05AF">
            <w:pPr>
              <w:widowControl w:val="0"/>
              <w:contextualSpacing/>
            </w:pPr>
            <w:r w:rsidRPr="00A516B7">
              <w:t>Педагогический персонал не осуществляющий учебный процесс, административно-управленческий  персонал</w:t>
            </w:r>
          </w:p>
          <w:p w:rsidR="00A90CA3" w:rsidRPr="00A516B7" w:rsidRDefault="00A90CA3" w:rsidP="00AF05AF">
            <w:pPr>
              <w:widowControl w:val="0"/>
              <w:contextualSpacing/>
            </w:pPr>
          </w:p>
          <w:p w:rsidR="00A90CA3" w:rsidRPr="00A516B7" w:rsidRDefault="00A90CA3" w:rsidP="00AF05AF">
            <w:pPr>
              <w:widowControl w:val="0"/>
              <w:contextualSpacing/>
            </w:pPr>
            <w:r w:rsidRPr="00A516B7">
              <w:t>Учебно-вспомогательный персонал</w:t>
            </w:r>
          </w:p>
          <w:p w:rsidR="00A90CA3" w:rsidRPr="00A516B7" w:rsidRDefault="00A90CA3" w:rsidP="00AF05AF">
            <w:pPr>
              <w:widowControl w:val="0"/>
              <w:contextualSpacing/>
            </w:pPr>
            <w:r w:rsidRPr="00A516B7">
              <w:t xml:space="preserve"> </w:t>
            </w:r>
          </w:p>
          <w:p w:rsidR="00A90CA3" w:rsidRPr="00A516B7" w:rsidRDefault="00A90CA3" w:rsidP="00AF05AF">
            <w:pPr>
              <w:widowControl w:val="0"/>
              <w:contextualSpacing/>
            </w:pPr>
            <w:r w:rsidRPr="00A516B7">
              <w:t>Обслуживающий персонал</w:t>
            </w:r>
          </w:p>
        </w:tc>
        <w:tc>
          <w:tcPr>
            <w:tcW w:w="1843" w:type="dxa"/>
          </w:tcPr>
          <w:p w:rsidR="00A90CA3" w:rsidRPr="00A516B7" w:rsidRDefault="00AF05AF" w:rsidP="00AF05AF">
            <w:pPr>
              <w:widowControl w:val="0"/>
              <w:contextualSpacing/>
              <w:jc w:val="center"/>
            </w:pPr>
            <w:r w:rsidRPr="00A516B7">
              <w:t xml:space="preserve">до </w:t>
            </w:r>
            <w:r w:rsidR="00A90CA3" w:rsidRPr="00A516B7">
              <w:t>7000</w:t>
            </w: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F05AF" w:rsidP="00AF05AF">
            <w:pPr>
              <w:widowControl w:val="0"/>
              <w:contextualSpacing/>
              <w:jc w:val="center"/>
            </w:pPr>
            <w:r w:rsidRPr="00A516B7">
              <w:t xml:space="preserve">до </w:t>
            </w:r>
            <w:r w:rsidR="00A90CA3" w:rsidRPr="00A516B7">
              <w:t>6000</w:t>
            </w:r>
          </w:p>
          <w:p w:rsidR="00A90CA3" w:rsidRPr="00A516B7" w:rsidRDefault="00A90CA3" w:rsidP="00AF05AF">
            <w:pPr>
              <w:jc w:val="center"/>
            </w:pPr>
          </w:p>
          <w:p w:rsidR="00A90CA3" w:rsidRPr="00A516B7" w:rsidRDefault="00A90CA3" w:rsidP="00AF05AF">
            <w:pPr>
              <w:jc w:val="center"/>
            </w:pPr>
          </w:p>
          <w:p w:rsidR="00A90CA3" w:rsidRPr="00A516B7" w:rsidRDefault="00AF05AF" w:rsidP="00AF05AF">
            <w:pPr>
              <w:jc w:val="center"/>
            </w:pPr>
            <w:r w:rsidRPr="00A516B7">
              <w:t xml:space="preserve">до </w:t>
            </w:r>
            <w:r w:rsidR="00A90CA3" w:rsidRPr="00A516B7">
              <w:t>5000</w:t>
            </w:r>
          </w:p>
        </w:tc>
      </w:tr>
      <w:tr w:rsidR="00A90CA3" w:rsidRPr="00A516B7" w:rsidTr="00AF05AF">
        <w:tc>
          <w:tcPr>
            <w:tcW w:w="534" w:type="dxa"/>
            <w:vMerge/>
            <w:vAlign w:val="center"/>
          </w:tcPr>
          <w:p w:rsidR="00A90CA3" w:rsidRPr="00A516B7" w:rsidRDefault="00A90CA3" w:rsidP="00AF05AF">
            <w:pPr>
              <w:widowControl w:val="0"/>
              <w:contextualSpacing/>
              <w:jc w:val="center"/>
            </w:pPr>
          </w:p>
        </w:tc>
        <w:tc>
          <w:tcPr>
            <w:tcW w:w="2126" w:type="dxa"/>
            <w:vMerge/>
          </w:tcPr>
          <w:p w:rsidR="00A90CA3" w:rsidRPr="00A516B7" w:rsidRDefault="00A90CA3" w:rsidP="00AF05AF">
            <w:pPr>
              <w:widowControl w:val="0"/>
              <w:contextualSpacing/>
              <w:jc w:val="both"/>
            </w:pPr>
          </w:p>
        </w:tc>
        <w:tc>
          <w:tcPr>
            <w:tcW w:w="2977" w:type="dxa"/>
            <w:vAlign w:val="center"/>
          </w:tcPr>
          <w:p w:rsidR="00A90CA3" w:rsidRPr="00A516B7" w:rsidRDefault="00A90CA3" w:rsidP="00A90CA3">
            <w:pPr>
              <w:widowControl w:val="0"/>
              <w:contextualSpacing/>
            </w:pPr>
            <w:r w:rsidRPr="00A516B7">
              <w:t>1.3.Качественная подготовка  и проведение мероприятий, связанных с уставной деятельностью учреждения</w:t>
            </w:r>
          </w:p>
        </w:tc>
        <w:tc>
          <w:tcPr>
            <w:tcW w:w="2126" w:type="dxa"/>
            <w:vAlign w:val="center"/>
          </w:tcPr>
          <w:p w:rsidR="00A90CA3" w:rsidRPr="00A516B7" w:rsidRDefault="00A90CA3" w:rsidP="00A90CA3">
            <w:pPr>
              <w:widowControl w:val="0"/>
              <w:contextualSpacing/>
            </w:pPr>
            <w:r w:rsidRPr="00A516B7">
              <w:t>Педагогический персонал не осуществляющий учебный процесс, административно-управленческий  персонал</w:t>
            </w:r>
          </w:p>
          <w:p w:rsidR="00A90CA3" w:rsidRPr="00A516B7" w:rsidRDefault="00A90CA3" w:rsidP="00AF05AF">
            <w:pPr>
              <w:widowControl w:val="0"/>
              <w:contextualSpacing/>
            </w:pPr>
          </w:p>
          <w:p w:rsidR="00A90CA3" w:rsidRPr="00A516B7" w:rsidRDefault="00A90CA3" w:rsidP="00AF05AF">
            <w:pPr>
              <w:widowControl w:val="0"/>
              <w:contextualSpacing/>
            </w:pPr>
          </w:p>
          <w:p w:rsidR="00A90CA3" w:rsidRPr="00A516B7" w:rsidRDefault="00A90CA3" w:rsidP="00AF05AF">
            <w:pPr>
              <w:widowControl w:val="0"/>
              <w:contextualSpacing/>
            </w:pPr>
            <w:r w:rsidRPr="00A516B7">
              <w:t>Учебно-вспомогательный персонал</w:t>
            </w:r>
          </w:p>
          <w:p w:rsidR="00A90CA3" w:rsidRPr="00A516B7" w:rsidRDefault="00A90CA3" w:rsidP="00AF05AF">
            <w:pPr>
              <w:widowControl w:val="0"/>
              <w:contextualSpacing/>
            </w:pPr>
            <w:r w:rsidRPr="00A516B7">
              <w:t xml:space="preserve"> </w:t>
            </w:r>
          </w:p>
          <w:p w:rsidR="00A90CA3" w:rsidRPr="00A516B7" w:rsidRDefault="00A90CA3" w:rsidP="00AF05AF">
            <w:pPr>
              <w:widowControl w:val="0"/>
              <w:contextualSpacing/>
            </w:pPr>
            <w:r w:rsidRPr="00A516B7">
              <w:t>Обслуживающий персонал</w:t>
            </w:r>
          </w:p>
        </w:tc>
        <w:tc>
          <w:tcPr>
            <w:tcW w:w="1843" w:type="dxa"/>
          </w:tcPr>
          <w:p w:rsidR="00A90CA3" w:rsidRPr="00A516B7" w:rsidRDefault="00A90CA3" w:rsidP="00AF05AF">
            <w:pPr>
              <w:widowControl w:val="0"/>
              <w:contextualSpacing/>
            </w:pPr>
            <w:r w:rsidRPr="00A516B7">
              <w:t xml:space="preserve">       </w:t>
            </w:r>
            <w:r w:rsidR="00AF05AF" w:rsidRPr="00A516B7">
              <w:t>до</w:t>
            </w:r>
            <w:r w:rsidRPr="00A516B7">
              <w:t xml:space="preserve">  3000</w:t>
            </w: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90CA3" w:rsidP="00AF05AF">
            <w:pPr>
              <w:widowControl w:val="0"/>
              <w:contextualSpacing/>
              <w:jc w:val="center"/>
            </w:pPr>
          </w:p>
          <w:p w:rsidR="00A90CA3" w:rsidRPr="00A516B7" w:rsidRDefault="00AF05AF" w:rsidP="00AF05AF">
            <w:pPr>
              <w:widowControl w:val="0"/>
              <w:contextualSpacing/>
              <w:jc w:val="center"/>
            </w:pPr>
            <w:r w:rsidRPr="00A516B7">
              <w:t xml:space="preserve">до </w:t>
            </w:r>
            <w:r w:rsidR="00A90CA3" w:rsidRPr="00A516B7">
              <w:t>3 000</w:t>
            </w:r>
          </w:p>
          <w:p w:rsidR="00A90CA3" w:rsidRPr="00A516B7" w:rsidRDefault="00A90CA3" w:rsidP="00AF05AF">
            <w:pPr>
              <w:jc w:val="center"/>
            </w:pPr>
          </w:p>
          <w:p w:rsidR="00A90CA3" w:rsidRPr="00A516B7" w:rsidRDefault="00A90CA3" w:rsidP="00AF05AF">
            <w:pPr>
              <w:jc w:val="center"/>
            </w:pPr>
          </w:p>
          <w:p w:rsidR="00A90CA3" w:rsidRPr="00A516B7" w:rsidRDefault="00AF05AF" w:rsidP="00AF05AF">
            <w:pPr>
              <w:jc w:val="center"/>
            </w:pPr>
            <w:r w:rsidRPr="00A516B7">
              <w:t xml:space="preserve">до </w:t>
            </w:r>
            <w:r w:rsidR="00A90CA3" w:rsidRPr="00A516B7">
              <w:t>3 000</w:t>
            </w:r>
          </w:p>
          <w:p w:rsidR="00A90CA3" w:rsidRPr="00A516B7" w:rsidRDefault="00A90CA3" w:rsidP="00AF05AF">
            <w:pPr>
              <w:jc w:val="center"/>
            </w:pPr>
          </w:p>
        </w:tc>
      </w:tr>
      <w:tr w:rsidR="00A90CA3" w:rsidRPr="00A516B7" w:rsidTr="00AF05AF">
        <w:tc>
          <w:tcPr>
            <w:tcW w:w="534" w:type="dxa"/>
            <w:vMerge/>
            <w:vAlign w:val="center"/>
          </w:tcPr>
          <w:p w:rsidR="00A90CA3" w:rsidRPr="00A516B7" w:rsidRDefault="00A90CA3" w:rsidP="00AF05AF">
            <w:pPr>
              <w:widowControl w:val="0"/>
              <w:contextualSpacing/>
              <w:jc w:val="center"/>
            </w:pPr>
          </w:p>
        </w:tc>
        <w:tc>
          <w:tcPr>
            <w:tcW w:w="2126" w:type="dxa"/>
            <w:vMerge/>
          </w:tcPr>
          <w:p w:rsidR="00A90CA3" w:rsidRPr="00A516B7" w:rsidRDefault="00A90CA3" w:rsidP="00AF05AF">
            <w:pPr>
              <w:widowControl w:val="0"/>
              <w:contextualSpacing/>
              <w:jc w:val="both"/>
            </w:pPr>
          </w:p>
        </w:tc>
        <w:tc>
          <w:tcPr>
            <w:tcW w:w="2977" w:type="dxa"/>
            <w:vAlign w:val="center"/>
          </w:tcPr>
          <w:p w:rsidR="00A90CA3" w:rsidRPr="00A516B7" w:rsidRDefault="00A90CA3" w:rsidP="00A90CA3">
            <w:pPr>
              <w:widowControl w:val="0"/>
              <w:contextualSpacing/>
            </w:pPr>
            <w:r w:rsidRPr="00A516B7">
              <w:t>1.4. Выполнение порученной работы, связанной  с обеспечением рабочего процесса или уставной деятельности учреждения</w:t>
            </w:r>
          </w:p>
        </w:tc>
        <w:tc>
          <w:tcPr>
            <w:tcW w:w="2126" w:type="dxa"/>
            <w:vAlign w:val="center"/>
          </w:tcPr>
          <w:p w:rsidR="00A90CA3" w:rsidRPr="00A516B7" w:rsidRDefault="00A90CA3" w:rsidP="00AF05AF">
            <w:pPr>
              <w:widowControl w:val="0"/>
              <w:contextualSpacing/>
            </w:pPr>
            <w:r w:rsidRPr="00A516B7">
              <w:t>Административно-управленческий персонал</w:t>
            </w:r>
          </w:p>
          <w:p w:rsidR="00A90CA3" w:rsidRPr="00A516B7" w:rsidRDefault="00A90CA3" w:rsidP="00AF05AF">
            <w:pPr>
              <w:widowControl w:val="0"/>
              <w:contextualSpacing/>
            </w:pPr>
          </w:p>
          <w:p w:rsidR="00A90CA3" w:rsidRPr="00A516B7" w:rsidRDefault="00A90CA3" w:rsidP="00AF05AF">
            <w:pPr>
              <w:widowControl w:val="0"/>
              <w:contextualSpacing/>
            </w:pPr>
            <w:r w:rsidRPr="00A516B7">
              <w:t>Учебно-вспомогательный персонал</w:t>
            </w:r>
          </w:p>
          <w:p w:rsidR="00A90CA3" w:rsidRPr="00A516B7" w:rsidRDefault="00A90CA3" w:rsidP="00AF05AF">
            <w:pPr>
              <w:widowControl w:val="0"/>
              <w:contextualSpacing/>
            </w:pPr>
            <w:r w:rsidRPr="00A516B7">
              <w:t xml:space="preserve"> </w:t>
            </w:r>
          </w:p>
          <w:p w:rsidR="00A90CA3" w:rsidRPr="00A516B7" w:rsidRDefault="00A90CA3" w:rsidP="00AF05AF">
            <w:pPr>
              <w:widowControl w:val="0"/>
              <w:contextualSpacing/>
            </w:pPr>
            <w:r w:rsidRPr="00A516B7">
              <w:t>Обслуживающий персонал</w:t>
            </w:r>
          </w:p>
        </w:tc>
        <w:tc>
          <w:tcPr>
            <w:tcW w:w="1843" w:type="dxa"/>
            <w:vAlign w:val="center"/>
          </w:tcPr>
          <w:p w:rsidR="00A90CA3" w:rsidRPr="00A516B7" w:rsidRDefault="00AF05AF" w:rsidP="00AF05AF">
            <w:pPr>
              <w:widowControl w:val="0"/>
              <w:contextualSpacing/>
              <w:jc w:val="center"/>
            </w:pPr>
            <w:r w:rsidRPr="00A516B7">
              <w:t xml:space="preserve">до </w:t>
            </w:r>
            <w:r w:rsidR="00A90CA3" w:rsidRPr="00A516B7">
              <w:t>5000</w:t>
            </w:r>
          </w:p>
          <w:p w:rsidR="00A90CA3" w:rsidRPr="00A516B7" w:rsidRDefault="00A90CA3" w:rsidP="00AF05AF">
            <w:pPr>
              <w:widowControl w:val="0"/>
              <w:contextualSpacing/>
              <w:jc w:val="center"/>
            </w:pPr>
          </w:p>
        </w:tc>
      </w:tr>
      <w:tr w:rsidR="00A90CA3" w:rsidRPr="00A516B7" w:rsidTr="00AF05AF">
        <w:tc>
          <w:tcPr>
            <w:tcW w:w="534" w:type="dxa"/>
            <w:vMerge/>
            <w:vAlign w:val="center"/>
          </w:tcPr>
          <w:p w:rsidR="00A90CA3" w:rsidRPr="00A516B7" w:rsidRDefault="00A90CA3" w:rsidP="00AF05AF">
            <w:pPr>
              <w:widowControl w:val="0"/>
              <w:contextualSpacing/>
              <w:jc w:val="center"/>
            </w:pPr>
          </w:p>
        </w:tc>
        <w:tc>
          <w:tcPr>
            <w:tcW w:w="2126" w:type="dxa"/>
            <w:vMerge/>
          </w:tcPr>
          <w:p w:rsidR="00A90CA3" w:rsidRPr="00A516B7" w:rsidRDefault="00A90CA3" w:rsidP="00AF05AF">
            <w:pPr>
              <w:widowControl w:val="0"/>
              <w:contextualSpacing/>
              <w:jc w:val="both"/>
            </w:pPr>
          </w:p>
        </w:tc>
        <w:tc>
          <w:tcPr>
            <w:tcW w:w="2977" w:type="dxa"/>
            <w:vAlign w:val="center"/>
          </w:tcPr>
          <w:p w:rsidR="00A90CA3" w:rsidRPr="00A516B7" w:rsidRDefault="00A90CA3" w:rsidP="00A90CA3">
            <w:pPr>
              <w:widowControl w:val="0"/>
              <w:contextualSpacing/>
            </w:pPr>
            <w:r w:rsidRPr="00A516B7">
              <w:t>1.5.Качественная подготовка и своевременная  сдача отчетности</w:t>
            </w:r>
          </w:p>
        </w:tc>
        <w:tc>
          <w:tcPr>
            <w:tcW w:w="2126" w:type="dxa"/>
            <w:vAlign w:val="center"/>
          </w:tcPr>
          <w:p w:rsidR="00A90CA3" w:rsidRPr="00A516B7" w:rsidRDefault="00A90CA3" w:rsidP="00AF05AF">
            <w:pPr>
              <w:widowControl w:val="0"/>
              <w:contextualSpacing/>
            </w:pPr>
            <w:r w:rsidRPr="00A516B7">
              <w:t>Учебно-вспомогательный персонал</w:t>
            </w:r>
          </w:p>
          <w:p w:rsidR="00A90CA3" w:rsidRPr="00A516B7" w:rsidRDefault="00A90CA3" w:rsidP="00AF05AF">
            <w:pPr>
              <w:widowControl w:val="0"/>
              <w:contextualSpacing/>
            </w:pPr>
          </w:p>
        </w:tc>
        <w:tc>
          <w:tcPr>
            <w:tcW w:w="1843" w:type="dxa"/>
            <w:vAlign w:val="center"/>
          </w:tcPr>
          <w:p w:rsidR="00A90CA3" w:rsidRPr="00A516B7" w:rsidRDefault="00AF05AF" w:rsidP="00AF05AF">
            <w:pPr>
              <w:widowControl w:val="0"/>
              <w:contextualSpacing/>
              <w:jc w:val="center"/>
            </w:pPr>
            <w:r w:rsidRPr="00A516B7">
              <w:t xml:space="preserve">до </w:t>
            </w:r>
            <w:r w:rsidR="00A90CA3" w:rsidRPr="00A516B7">
              <w:t>3000</w:t>
            </w:r>
          </w:p>
        </w:tc>
      </w:tr>
      <w:tr w:rsidR="00A90CA3" w:rsidRPr="00A516B7" w:rsidTr="00AF05AF">
        <w:tc>
          <w:tcPr>
            <w:tcW w:w="534" w:type="dxa"/>
            <w:vMerge/>
            <w:vAlign w:val="center"/>
          </w:tcPr>
          <w:p w:rsidR="00A90CA3" w:rsidRPr="00A516B7" w:rsidRDefault="00A90CA3" w:rsidP="00AF05AF">
            <w:pPr>
              <w:widowControl w:val="0"/>
              <w:contextualSpacing/>
              <w:jc w:val="center"/>
            </w:pPr>
          </w:p>
        </w:tc>
        <w:tc>
          <w:tcPr>
            <w:tcW w:w="2126" w:type="dxa"/>
            <w:vMerge/>
          </w:tcPr>
          <w:p w:rsidR="00A90CA3" w:rsidRPr="00A516B7" w:rsidRDefault="00A90CA3" w:rsidP="00AF05AF">
            <w:pPr>
              <w:widowControl w:val="0"/>
              <w:contextualSpacing/>
              <w:jc w:val="both"/>
            </w:pPr>
          </w:p>
        </w:tc>
        <w:tc>
          <w:tcPr>
            <w:tcW w:w="2977" w:type="dxa"/>
            <w:vAlign w:val="center"/>
          </w:tcPr>
          <w:p w:rsidR="00A90CA3" w:rsidRPr="00A516B7" w:rsidRDefault="00A90CA3" w:rsidP="00AF05AF">
            <w:pPr>
              <w:widowControl w:val="0"/>
              <w:contextualSpacing/>
            </w:pPr>
            <w:r w:rsidRPr="00A516B7">
              <w:t>1.6.Участие в течение месяца в выполнении важных работ и мероприятий (по поручению руководителя)</w:t>
            </w:r>
          </w:p>
          <w:p w:rsidR="00A90CA3" w:rsidRPr="00A516B7" w:rsidRDefault="00A90CA3" w:rsidP="00AF05AF">
            <w:pPr>
              <w:widowControl w:val="0"/>
              <w:contextualSpacing/>
            </w:pPr>
          </w:p>
        </w:tc>
        <w:tc>
          <w:tcPr>
            <w:tcW w:w="2126" w:type="dxa"/>
            <w:vAlign w:val="center"/>
          </w:tcPr>
          <w:p w:rsidR="00A90CA3" w:rsidRPr="00A516B7" w:rsidRDefault="00A90CA3" w:rsidP="00AF05AF">
            <w:pPr>
              <w:widowControl w:val="0"/>
              <w:contextualSpacing/>
            </w:pPr>
            <w:r w:rsidRPr="00A516B7">
              <w:t>Административно-управленческий персонал</w:t>
            </w:r>
          </w:p>
          <w:p w:rsidR="00A90CA3" w:rsidRPr="00A516B7" w:rsidRDefault="00A90CA3" w:rsidP="00AF05AF">
            <w:pPr>
              <w:widowControl w:val="0"/>
              <w:contextualSpacing/>
            </w:pPr>
          </w:p>
          <w:p w:rsidR="00A90CA3" w:rsidRPr="00A516B7" w:rsidRDefault="00A90CA3" w:rsidP="00AF05AF">
            <w:pPr>
              <w:widowControl w:val="0"/>
              <w:contextualSpacing/>
            </w:pPr>
            <w:r w:rsidRPr="00A516B7">
              <w:t>Учебно-вспомогательный персонал</w:t>
            </w:r>
          </w:p>
          <w:p w:rsidR="00A90CA3" w:rsidRPr="00A516B7" w:rsidRDefault="00A90CA3" w:rsidP="00AF05AF">
            <w:pPr>
              <w:widowControl w:val="0"/>
              <w:contextualSpacing/>
            </w:pPr>
            <w:r w:rsidRPr="00A516B7">
              <w:t xml:space="preserve"> </w:t>
            </w:r>
          </w:p>
          <w:p w:rsidR="00A90CA3" w:rsidRPr="00A516B7" w:rsidRDefault="00A90CA3" w:rsidP="00AF05AF">
            <w:pPr>
              <w:widowControl w:val="0"/>
              <w:contextualSpacing/>
            </w:pPr>
            <w:r w:rsidRPr="00A516B7">
              <w:t>Обслуживающий персонал</w:t>
            </w:r>
          </w:p>
          <w:p w:rsidR="00A90CA3" w:rsidRPr="00A516B7" w:rsidRDefault="00A90CA3" w:rsidP="00AF05AF">
            <w:pPr>
              <w:widowControl w:val="0"/>
              <w:contextualSpacing/>
            </w:pPr>
          </w:p>
          <w:p w:rsidR="00A90CA3" w:rsidRPr="00A516B7" w:rsidRDefault="00A90CA3" w:rsidP="00AF05AF">
            <w:pPr>
              <w:widowControl w:val="0"/>
              <w:contextualSpacing/>
            </w:pPr>
          </w:p>
        </w:tc>
        <w:tc>
          <w:tcPr>
            <w:tcW w:w="1843" w:type="dxa"/>
            <w:vAlign w:val="center"/>
          </w:tcPr>
          <w:p w:rsidR="00A90CA3" w:rsidRPr="00A516B7" w:rsidRDefault="00AF05AF" w:rsidP="00AF05AF">
            <w:pPr>
              <w:widowControl w:val="0"/>
              <w:contextualSpacing/>
              <w:jc w:val="center"/>
            </w:pPr>
            <w:r w:rsidRPr="00A516B7">
              <w:t xml:space="preserve">до </w:t>
            </w:r>
            <w:r w:rsidR="00A90CA3" w:rsidRPr="00A516B7">
              <w:t>3000</w:t>
            </w:r>
          </w:p>
        </w:tc>
      </w:tr>
      <w:tr w:rsidR="00A516B7" w:rsidRPr="00A516B7" w:rsidTr="00AF05AF">
        <w:tc>
          <w:tcPr>
            <w:tcW w:w="534" w:type="dxa"/>
            <w:vMerge w:val="restart"/>
            <w:vAlign w:val="center"/>
          </w:tcPr>
          <w:p w:rsidR="00A516B7" w:rsidRPr="00A516B7" w:rsidRDefault="00A516B7" w:rsidP="00AF05AF">
            <w:pPr>
              <w:widowControl w:val="0"/>
              <w:contextualSpacing/>
              <w:jc w:val="center"/>
            </w:pPr>
            <w:r w:rsidRPr="00A516B7">
              <w:t>2</w:t>
            </w:r>
          </w:p>
        </w:tc>
        <w:tc>
          <w:tcPr>
            <w:tcW w:w="2126" w:type="dxa"/>
            <w:vMerge w:val="restart"/>
          </w:tcPr>
          <w:p w:rsidR="00A516B7" w:rsidRPr="00A516B7" w:rsidRDefault="00A516B7" w:rsidP="00AF05AF">
            <w:pPr>
              <w:widowControl w:val="0"/>
              <w:contextualSpacing/>
              <w:jc w:val="both"/>
            </w:pPr>
            <w:r w:rsidRPr="00A516B7">
              <w:t>Премия за интенсивность и высокие результаты</w:t>
            </w:r>
          </w:p>
        </w:tc>
        <w:tc>
          <w:tcPr>
            <w:tcW w:w="2977" w:type="dxa"/>
            <w:vAlign w:val="center"/>
          </w:tcPr>
          <w:p w:rsidR="00A516B7" w:rsidRPr="00A516B7" w:rsidRDefault="00A516B7" w:rsidP="00A90CA3">
            <w:pPr>
              <w:widowControl w:val="0"/>
              <w:contextualSpacing/>
            </w:pPr>
            <w:r w:rsidRPr="00A516B7">
              <w:t>2.1.Особй режим работы, связанный с обеспечением  безаварийной , безотказной  и бесперебойной  работы  инженерных и хозяйственно-эксплуатационных  систем жизнеобеспечения учреждения</w:t>
            </w:r>
          </w:p>
        </w:tc>
        <w:tc>
          <w:tcPr>
            <w:tcW w:w="2126" w:type="dxa"/>
            <w:vAlign w:val="center"/>
          </w:tcPr>
          <w:p w:rsidR="00A516B7" w:rsidRPr="00A516B7" w:rsidRDefault="00A516B7" w:rsidP="00AF05AF">
            <w:pPr>
              <w:widowControl w:val="0"/>
              <w:contextualSpacing/>
            </w:pPr>
            <w:r w:rsidRPr="00A516B7">
              <w:t>Обслуживающий персонал</w:t>
            </w:r>
          </w:p>
        </w:tc>
        <w:tc>
          <w:tcPr>
            <w:tcW w:w="1843" w:type="dxa"/>
            <w:vAlign w:val="center"/>
          </w:tcPr>
          <w:p w:rsidR="00A516B7" w:rsidRPr="00A516B7" w:rsidRDefault="00A516B7" w:rsidP="00AF05AF">
            <w:pPr>
              <w:widowControl w:val="0"/>
              <w:contextualSpacing/>
              <w:jc w:val="center"/>
            </w:pPr>
            <w:r w:rsidRPr="00A516B7">
              <w:t>до 5000</w:t>
            </w:r>
          </w:p>
        </w:tc>
      </w:tr>
      <w:tr w:rsidR="00A516B7" w:rsidRPr="00A516B7" w:rsidTr="00AF05AF">
        <w:tc>
          <w:tcPr>
            <w:tcW w:w="534" w:type="dxa"/>
            <w:vMerge/>
            <w:vAlign w:val="center"/>
          </w:tcPr>
          <w:p w:rsidR="00A516B7" w:rsidRPr="00A516B7" w:rsidRDefault="00A516B7" w:rsidP="00AF05AF">
            <w:pPr>
              <w:widowControl w:val="0"/>
              <w:contextualSpacing/>
              <w:jc w:val="center"/>
            </w:pPr>
          </w:p>
        </w:tc>
        <w:tc>
          <w:tcPr>
            <w:tcW w:w="2126" w:type="dxa"/>
            <w:vMerge/>
          </w:tcPr>
          <w:p w:rsidR="00A516B7" w:rsidRPr="00A516B7" w:rsidRDefault="00A516B7" w:rsidP="00AF05AF">
            <w:pPr>
              <w:widowControl w:val="0"/>
              <w:contextualSpacing/>
              <w:jc w:val="both"/>
            </w:pPr>
          </w:p>
        </w:tc>
        <w:tc>
          <w:tcPr>
            <w:tcW w:w="2977" w:type="dxa"/>
            <w:vAlign w:val="center"/>
          </w:tcPr>
          <w:p w:rsidR="00A516B7" w:rsidRPr="00A516B7" w:rsidRDefault="00A516B7" w:rsidP="00A516B7">
            <w:pPr>
              <w:widowControl w:val="0"/>
              <w:kinsoku w:val="0"/>
              <w:overflowPunct w:val="0"/>
              <w:autoSpaceDE w:val="0"/>
              <w:autoSpaceDN w:val="0"/>
              <w:contextualSpacing/>
              <w:jc w:val="both"/>
            </w:pPr>
            <w:r w:rsidRPr="00A516B7">
              <w:t>2.2.Инициатива, творчество и применение в работе современных форм и методов организации труда;</w:t>
            </w:r>
          </w:p>
          <w:p w:rsidR="00A516B7" w:rsidRPr="00A516B7" w:rsidRDefault="00A516B7" w:rsidP="00A90CA3">
            <w:pPr>
              <w:widowControl w:val="0"/>
              <w:contextualSpacing/>
            </w:pPr>
          </w:p>
        </w:tc>
        <w:tc>
          <w:tcPr>
            <w:tcW w:w="2126" w:type="dxa"/>
            <w:vAlign w:val="center"/>
          </w:tcPr>
          <w:p w:rsidR="00A516B7" w:rsidRPr="00A516B7" w:rsidRDefault="00A516B7" w:rsidP="00A516B7">
            <w:pPr>
              <w:widowControl w:val="0"/>
              <w:contextualSpacing/>
            </w:pPr>
            <w:r w:rsidRPr="00A516B7">
              <w:t>Административно-управленческий персонал</w:t>
            </w:r>
          </w:p>
          <w:p w:rsidR="00A516B7" w:rsidRPr="00A516B7" w:rsidRDefault="00A516B7" w:rsidP="00A516B7">
            <w:pPr>
              <w:widowControl w:val="0"/>
              <w:contextualSpacing/>
            </w:pPr>
          </w:p>
          <w:p w:rsidR="00A516B7" w:rsidRPr="00A516B7" w:rsidRDefault="00A516B7" w:rsidP="00A516B7">
            <w:pPr>
              <w:widowControl w:val="0"/>
              <w:contextualSpacing/>
            </w:pPr>
            <w:r w:rsidRPr="00A516B7">
              <w:t>Учебно-вспомогательный персонал</w:t>
            </w:r>
          </w:p>
          <w:p w:rsidR="00A516B7" w:rsidRPr="00A516B7" w:rsidRDefault="00A516B7" w:rsidP="00A516B7">
            <w:pPr>
              <w:widowControl w:val="0"/>
              <w:contextualSpacing/>
            </w:pPr>
            <w:r w:rsidRPr="00A516B7">
              <w:t xml:space="preserve"> </w:t>
            </w:r>
          </w:p>
          <w:p w:rsidR="00A516B7" w:rsidRPr="00A516B7" w:rsidRDefault="00A516B7" w:rsidP="00A516B7">
            <w:pPr>
              <w:widowControl w:val="0"/>
              <w:contextualSpacing/>
            </w:pPr>
            <w:r w:rsidRPr="00A516B7">
              <w:t>Обслуживающий персонал</w:t>
            </w:r>
          </w:p>
          <w:p w:rsidR="00A516B7" w:rsidRPr="00A516B7" w:rsidRDefault="00A516B7" w:rsidP="00AF05AF">
            <w:pPr>
              <w:widowControl w:val="0"/>
              <w:contextualSpacing/>
            </w:pPr>
          </w:p>
        </w:tc>
        <w:tc>
          <w:tcPr>
            <w:tcW w:w="1843" w:type="dxa"/>
            <w:vAlign w:val="center"/>
          </w:tcPr>
          <w:p w:rsidR="00A516B7" w:rsidRPr="00A516B7" w:rsidRDefault="00A516B7" w:rsidP="00AF05AF">
            <w:pPr>
              <w:widowControl w:val="0"/>
              <w:contextualSpacing/>
              <w:jc w:val="center"/>
            </w:pPr>
            <w:r w:rsidRPr="00A516B7">
              <w:t>до 5000</w:t>
            </w:r>
          </w:p>
        </w:tc>
      </w:tr>
      <w:tr w:rsidR="00A90CA3" w:rsidRPr="00A516B7" w:rsidTr="00AF05AF">
        <w:tc>
          <w:tcPr>
            <w:tcW w:w="534" w:type="dxa"/>
            <w:vMerge w:val="restart"/>
            <w:vAlign w:val="center"/>
          </w:tcPr>
          <w:p w:rsidR="00A90CA3" w:rsidRPr="00A516B7" w:rsidRDefault="00A90CA3" w:rsidP="00AF05AF">
            <w:pPr>
              <w:widowControl w:val="0"/>
              <w:contextualSpacing/>
              <w:jc w:val="center"/>
            </w:pPr>
            <w:r w:rsidRPr="00A516B7">
              <w:t>3</w:t>
            </w:r>
          </w:p>
        </w:tc>
        <w:tc>
          <w:tcPr>
            <w:tcW w:w="2126" w:type="dxa"/>
            <w:vMerge w:val="restart"/>
          </w:tcPr>
          <w:p w:rsidR="00A90CA3" w:rsidRPr="00A516B7" w:rsidRDefault="00A90CA3" w:rsidP="00AF05AF">
            <w:pPr>
              <w:widowControl w:val="0"/>
              <w:contextualSpacing/>
              <w:jc w:val="both"/>
            </w:pPr>
            <w:r w:rsidRPr="00A516B7">
              <w:t xml:space="preserve">Премия за качество  выполняемых работ </w:t>
            </w:r>
          </w:p>
        </w:tc>
        <w:tc>
          <w:tcPr>
            <w:tcW w:w="2977" w:type="dxa"/>
            <w:vAlign w:val="center"/>
          </w:tcPr>
          <w:p w:rsidR="00A90CA3" w:rsidRPr="00A516B7" w:rsidRDefault="00A90CA3" w:rsidP="00AF05AF">
            <w:pPr>
              <w:widowControl w:val="0"/>
              <w:contextualSpacing/>
            </w:pPr>
            <w:r w:rsidRPr="00A516B7">
              <w:t>3.1.Поощрение президентом  РФ, Правительством РФ, главой администрации (губернатором) Краснодарского края, главой  муниципального  образования город-курорт Анапа</w:t>
            </w:r>
          </w:p>
        </w:tc>
        <w:tc>
          <w:tcPr>
            <w:tcW w:w="2126" w:type="dxa"/>
            <w:vMerge w:val="restart"/>
            <w:vAlign w:val="center"/>
          </w:tcPr>
          <w:p w:rsidR="00A90CA3" w:rsidRPr="00A516B7" w:rsidRDefault="00A90CA3" w:rsidP="00AF05AF">
            <w:r w:rsidRPr="00A516B7">
              <w:t>Педагогический персонал</w:t>
            </w:r>
          </w:p>
        </w:tc>
        <w:tc>
          <w:tcPr>
            <w:tcW w:w="1843" w:type="dxa"/>
            <w:vMerge w:val="restart"/>
            <w:vAlign w:val="center"/>
          </w:tcPr>
          <w:p w:rsidR="00A90CA3" w:rsidRPr="00A516B7" w:rsidRDefault="00A90CA3" w:rsidP="00AF05AF">
            <w:pPr>
              <w:widowControl w:val="0"/>
              <w:contextualSpacing/>
              <w:jc w:val="center"/>
            </w:pPr>
            <w:r w:rsidRPr="00A516B7">
              <w:t>4 оклада</w:t>
            </w:r>
          </w:p>
        </w:tc>
      </w:tr>
      <w:tr w:rsidR="00A90CA3" w:rsidRPr="00A516B7" w:rsidTr="00AF05AF">
        <w:tc>
          <w:tcPr>
            <w:tcW w:w="534" w:type="dxa"/>
            <w:vMerge/>
            <w:vAlign w:val="center"/>
          </w:tcPr>
          <w:p w:rsidR="00A90CA3" w:rsidRPr="00A516B7" w:rsidRDefault="00A90CA3" w:rsidP="00AF05AF">
            <w:pPr>
              <w:widowControl w:val="0"/>
              <w:contextualSpacing/>
              <w:jc w:val="center"/>
            </w:pPr>
          </w:p>
        </w:tc>
        <w:tc>
          <w:tcPr>
            <w:tcW w:w="2126" w:type="dxa"/>
            <w:vMerge/>
          </w:tcPr>
          <w:p w:rsidR="00A90CA3" w:rsidRPr="00A516B7" w:rsidRDefault="00A90CA3" w:rsidP="00AF05AF">
            <w:pPr>
              <w:widowControl w:val="0"/>
              <w:contextualSpacing/>
              <w:jc w:val="both"/>
            </w:pPr>
          </w:p>
        </w:tc>
        <w:tc>
          <w:tcPr>
            <w:tcW w:w="2977" w:type="dxa"/>
            <w:vAlign w:val="center"/>
          </w:tcPr>
          <w:p w:rsidR="00A90CA3" w:rsidRPr="00A516B7" w:rsidRDefault="00A90CA3" w:rsidP="00AF05AF">
            <w:pPr>
              <w:widowControl w:val="0"/>
              <w:contextualSpacing/>
            </w:pPr>
            <w:r w:rsidRPr="00A516B7">
              <w:t>3.2.Присвоение почетных званий РФ, Краснодарского края, награждение знаками отличия РФ</w:t>
            </w:r>
          </w:p>
        </w:tc>
        <w:tc>
          <w:tcPr>
            <w:tcW w:w="2126" w:type="dxa"/>
            <w:vMerge/>
            <w:vAlign w:val="center"/>
          </w:tcPr>
          <w:p w:rsidR="00A90CA3" w:rsidRPr="00A516B7" w:rsidRDefault="00A90CA3" w:rsidP="00AF05AF"/>
        </w:tc>
        <w:tc>
          <w:tcPr>
            <w:tcW w:w="1843" w:type="dxa"/>
            <w:vMerge/>
            <w:vAlign w:val="center"/>
          </w:tcPr>
          <w:p w:rsidR="00A90CA3" w:rsidRPr="00A516B7" w:rsidRDefault="00A90CA3" w:rsidP="00AF05AF">
            <w:pPr>
              <w:widowControl w:val="0"/>
              <w:contextualSpacing/>
              <w:jc w:val="center"/>
            </w:pPr>
          </w:p>
        </w:tc>
      </w:tr>
      <w:tr w:rsidR="00A90CA3" w:rsidRPr="00A516B7" w:rsidTr="00AF05AF">
        <w:tc>
          <w:tcPr>
            <w:tcW w:w="534" w:type="dxa"/>
            <w:vMerge/>
            <w:vAlign w:val="center"/>
          </w:tcPr>
          <w:p w:rsidR="00A90CA3" w:rsidRPr="00A516B7" w:rsidRDefault="00A90CA3" w:rsidP="00AF05AF">
            <w:pPr>
              <w:widowControl w:val="0"/>
              <w:contextualSpacing/>
              <w:jc w:val="center"/>
            </w:pPr>
          </w:p>
        </w:tc>
        <w:tc>
          <w:tcPr>
            <w:tcW w:w="2126" w:type="dxa"/>
            <w:vMerge/>
          </w:tcPr>
          <w:p w:rsidR="00A90CA3" w:rsidRPr="00A516B7" w:rsidRDefault="00A90CA3" w:rsidP="00AF05AF">
            <w:pPr>
              <w:widowControl w:val="0"/>
              <w:contextualSpacing/>
              <w:jc w:val="both"/>
            </w:pPr>
          </w:p>
        </w:tc>
        <w:tc>
          <w:tcPr>
            <w:tcW w:w="2977" w:type="dxa"/>
            <w:vAlign w:val="center"/>
          </w:tcPr>
          <w:p w:rsidR="00A90CA3" w:rsidRPr="00A516B7" w:rsidRDefault="00A90CA3" w:rsidP="00AF05AF">
            <w:pPr>
              <w:widowControl w:val="0"/>
              <w:contextualSpacing/>
            </w:pPr>
            <w:r w:rsidRPr="00A516B7">
              <w:t>3.3.Награждение  орденами  и медалями РФ и Краснодарского края</w:t>
            </w:r>
          </w:p>
        </w:tc>
        <w:tc>
          <w:tcPr>
            <w:tcW w:w="2126" w:type="dxa"/>
            <w:vMerge/>
            <w:vAlign w:val="center"/>
          </w:tcPr>
          <w:p w:rsidR="00A90CA3" w:rsidRPr="00A516B7" w:rsidRDefault="00A90CA3" w:rsidP="00AF05AF"/>
        </w:tc>
        <w:tc>
          <w:tcPr>
            <w:tcW w:w="1843" w:type="dxa"/>
            <w:vMerge/>
            <w:vAlign w:val="center"/>
          </w:tcPr>
          <w:p w:rsidR="00A90CA3" w:rsidRPr="00A516B7" w:rsidRDefault="00A90CA3" w:rsidP="00AF05AF">
            <w:pPr>
              <w:widowControl w:val="0"/>
              <w:contextualSpacing/>
              <w:jc w:val="center"/>
            </w:pPr>
          </w:p>
        </w:tc>
      </w:tr>
      <w:tr w:rsidR="00A90CA3" w:rsidRPr="00A516B7" w:rsidTr="00AF05AF">
        <w:tc>
          <w:tcPr>
            <w:tcW w:w="534" w:type="dxa"/>
            <w:vMerge/>
            <w:vAlign w:val="center"/>
          </w:tcPr>
          <w:p w:rsidR="00A90CA3" w:rsidRPr="00A516B7" w:rsidRDefault="00A90CA3" w:rsidP="00AF05AF">
            <w:pPr>
              <w:widowControl w:val="0"/>
              <w:contextualSpacing/>
              <w:jc w:val="center"/>
            </w:pPr>
          </w:p>
        </w:tc>
        <w:tc>
          <w:tcPr>
            <w:tcW w:w="2126" w:type="dxa"/>
            <w:vMerge/>
          </w:tcPr>
          <w:p w:rsidR="00A90CA3" w:rsidRPr="00A516B7" w:rsidRDefault="00A90CA3" w:rsidP="00AF05AF">
            <w:pPr>
              <w:widowControl w:val="0"/>
              <w:contextualSpacing/>
              <w:jc w:val="both"/>
            </w:pPr>
          </w:p>
        </w:tc>
        <w:tc>
          <w:tcPr>
            <w:tcW w:w="2977" w:type="dxa"/>
            <w:vAlign w:val="center"/>
          </w:tcPr>
          <w:p w:rsidR="00A90CA3" w:rsidRPr="00A516B7" w:rsidRDefault="00A90CA3" w:rsidP="00AF05AF">
            <w:pPr>
              <w:widowControl w:val="0"/>
              <w:contextualSpacing/>
              <w:rPr>
                <w:b/>
              </w:rPr>
            </w:pPr>
            <w:r w:rsidRPr="00A516B7">
              <w:t>3.4.Награждение Почетной грамотой Министерства образования и науки РФ, главы администрации (губернатора) Краснодарского края, главы</w:t>
            </w:r>
            <w:r w:rsidR="00F95E75">
              <w:t xml:space="preserve"> </w:t>
            </w:r>
            <w:r w:rsidRPr="00A516B7">
              <w:t>муниципального  образования город-курорт Анапа</w:t>
            </w:r>
          </w:p>
        </w:tc>
        <w:tc>
          <w:tcPr>
            <w:tcW w:w="2126" w:type="dxa"/>
            <w:vAlign w:val="center"/>
          </w:tcPr>
          <w:p w:rsidR="00A90CA3" w:rsidRPr="00A516B7" w:rsidRDefault="00A90CA3" w:rsidP="00AF05AF">
            <w:r w:rsidRPr="00A516B7">
              <w:t>Педагогический персонал</w:t>
            </w:r>
          </w:p>
        </w:tc>
        <w:tc>
          <w:tcPr>
            <w:tcW w:w="1843" w:type="dxa"/>
            <w:vAlign w:val="center"/>
          </w:tcPr>
          <w:p w:rsidR="00A90CA3" w:rsidRPr="00A516B7" w:rsidRDefault="00A90CA3" w:rsidP="00AF05AF">
            <w:pPr>
              <w:widowControl w:val="0"/>
              <w:contextualSpacing/>
              <w:jc w:val="center"/>
            </w:pPr>
            <w:r w:rsidRPr="00A516B7">
              <w:t>3оклада</w:t>
            </w:r>
          </w:p>
        </w:tc>
      </w:tr>
      <w:tr w:rsidR="00A90CA3" w:rsidRPr="00A516B7" w:rsidTr="00AF05AF">
        <w:tc>
          <w:tcPr>
            <w:tcW w:w="534" w:type="dxa"/>
            <w:vAlign w:val="center"/>
          </w:tcPr>
          <w:p w:rsidR="00A90CA3" w:rsidRPr="00A516B7" w:rsidRDefault="00A90CA3" w:rsidP="00AF05AF">
            <w:pPr>
              <w:widowControl w:val="0"/>
              <w:contextualSpacing/>
              <w:jc w:val="center"/>
            </w:pPr>
            <w:r w:rsidRPr="00A516B7">
              <w:t>4</w:t>
            </w:r>
          </w:p>
        </w:tc>
        <w:tc>
          <w:tcPr>
            <w:tcW w:w="5103" w:type="dxa"/>
            <w:gridSpan w:val="2"/>
            <w:vAlign w:val="center"/>
          </w:tcPr>
          <w:p w:rsidR="00A90CA3" w:rsidRPr="00A516B7" w:rsidRDefault="00A90CA3" w:rsidP="00A90CA3">
            <w:pPr>
              <w:widowControl w:val="0"/>
              <w:contextualSpacing/>
            </w:pPr>
            <w:r w:rsidRPr="00A516B7">
              <w:t>Премия к профессиональным и государственным праздникам (ко дню учителя, 8 Марта, 23 февраля)</w:t>
            </w:r>
          </w:p>
        </w:tc>
        <w:tc>
          <w:tcPr>
            <w:tcW w:w="2126" w:type="dxa"/>
            <w:vAlign w:val="center"/>
          </w:tcPr>
          <w:p w:rsidR="00A90CA3" w:rsidRPr="00A516B7" w:rsidRDefault="00A90CA3" w:rsidP="00AF05AF">
            <w:pPr>
              <w:widowControl w:val="0"/>
              <w:contextualSpacing/>
            </w:pPr>
            <w:r w:rsidRPr="00A516B7">
              <w:t>Административно-управленческий персонал</w:t>
            </w:r>
          </w:p>
          <w:p w:rsidR="00A90CA3" w:rsidRPr="00A516B7" w:rsidRDefault="00A90CA3" w:rsidP="00AF05AF">
            <w:pPr>
              <w:widowControl w:val="0"/>
              <w:contextualSpacing/>
            </w:pPr>
          </w:p>
          <w:p w:rsidR="00A90CA3" w:rsidRPr="00A516B7" w:rsidRDefault="00A90CA3" w:rsidP="00AF05AF">
            <w:pPr>
              <w:widowControl w:val="0"/>
              <w:contextualSpacing/>
            </w:pPr>
            <w:r w:rsidRPr="00A516B7">
              <w:t>Педагогический персонал</w:t>
            </w:r>
          </w:p>
          <w:p w:rsidR="00A90CA3" w:rsidRPr="00A516B7" w:rsidRDefault="00A90CA3" w:rsidP="00AF05AF">
            <w:pPr>
              <w:widowControl w:val="0"/>
              <w:contextualSpacing/>
            </w:pPr>
          </w:p>
          <w:p w:rsidR="00A90CA3" w:rsidRPr="00A516B7" w:rsidRDefault="00A90CA3" w:rsidP="00AF05AF">
            <w:pPr>
              <w:widowControl w:val="0"/>
              <w:contextualSpacing/>
            </w:pPr>
            <w:r w:rsidRPr="00A516B7">
              <w:t>Учебно-вспомогательный персонал</w:t>
            </w:r>
          </w:p>
          <w:p w:rsidR="00A90CA3" w:rsidRPr="00A516B7" w:rsidRDefault="00A90CA3" w:rsidP="00AF05AF">
            <w:pPr>
              <w:widowControl w:val="0"/>
              <w:contextualSpacing/>
            </w:pPr>
            <w:r w:rsidRPr="00A516B7">
              <w:t xml:space="preserve"> </w:t>
            </w:r>
          </w:p>
          <w:p w:rsidR="00A90CA3" w:rsidRPr="00A516B7" w:rsidRDefault="00A90CA3" w:rsidP="00AF05AF">
            <w:pPr>
              <w:widowControl w:val="0"/>
              <w:contextualSpacing/>
            </w:pPr>
            <w:r w:rsidRPr="00A516B7">
              <w:t>Обслуживающий персонал</w:t>
            </w:r>
          </w:p>
        </w:tc>
        <w:tc>
          <w:tcPr>
            <w:tcW w:w="1843" w:type="dxa"/>
            <w:vAlign w:val="center"/>
          </w:tcPr>
          <w:p w:rsidR="00A90CA3" w:rsidRPr="00A516B7" w:rsidRDefault="00AF05AF" w:rsidP="00AF05AF">
            <w:pPr>
              <w:widowControl w:val="0"/>
              <w:contextualSpacing/>
              <w:jc w:val="center"/>
            </w:pPr>
            <w:r w:rsidRPr="00A516B7">
              <w:t xml:space="preserve">до </w:t>
            </w:r>
            <w:r w:rsidR="00A90CA3" w:rsidRPr="00A516B7">
              <w:t>3 000</w:t>
            </w:r>
          </w:p>
        </w:tc>
      </w:tr>
      <w:tr w:rsidR="00A90CA3" w:rsidRPr="00A516B7" w:rsidTr="00AF05AF">
        <w:tc>
          <w:tcPr>
            <w:tcW w:w="534" w:type="dxa"/>
            <w:vAlign w:val="center"/>
          </w:tcPr>
          <w:p w:rsidR="00A90CA3" w:rsidRPr="00A516B7" w:rsidRDefault="00AF05AF" w:rsidP="00AF05AF">
            <w:pPr>
              <w:widowControl w:val="0"/>
              <w:contextualSpacing/>
              <w:jc w:val="center"/>
            </w:pPr>
            <w:r w:rsidRPr="00A516B7">
              <w:t>5</w:t>
            </w:r>
          </w:p>
        </w:tc>
        <w:tc>
          <w:tcPr>
            <w:tcW w:w="5103" w:type="dxa"/>
            <w:gridSpan w:val="2"/>
            <w:vAlign w:val="center"/>
          </w:tcPr>
          <w:p w:rsidR="00A90CA3" w:rsidRPr="00A516B7" w:rsidRDefault="00A90CA3" w:rsidP="00A90CA3">
            <w:pPr>
              <w:widowControl w:val="0"/>
              <w:contextualSpacing/>
            </w:pPr>
            <w:r w:rsidRPr="00A516B7">
              <w:t>К юбилейной дате (25,30,35,40,45,50,55 и т.д.)</w:t>
            </w:r>
          </w:p>
        </w:tc>
        <w:tc>
          <w:tcPr>
            <w:tcW w:w="2126" w:type="dxa"/>
            <w:vAlign w:val="center"/>
          </w:tcPr>
          <w:p w:rsidR="00A90CA3" w:rsidRPr="00A516B7" w:rsidRDefault="00A90CA3" w:rsidP="00AF05AF">
            <w:pPr>
              <w:widowControl w:val="0"/>
              <w:contextualSpacing/>
            </w:pPr>
            <w:r w:rsidRPr="00A516B7">
              <w:t>Административно-управленческий персонал</w:t>
            </w:r>
          </w:p>
          <w:p w:rsidR="00A90CA3" w:rsidRPr="00A516B7" w:rsidRDefault="00A90CA3" w:rsidP="00AF05AF">
            <w:pPr>
              <w:widowControl w:val="0"/>
              <w:contextualSpacing/>
            </w:pPr>
          </w:p>
          <w:p w:rsidR="00A90CA3" w:rsidRPr="00A516B7" w:rsidRDefault="00A90CA3" w:rsidP="00AF05AF">
            <w:pPr>
              <w:widowControl w:val="0"/>
              <w:contextualSpacing/>
            </w:pPr>
            <w:r w:rsidRPr="00A516B7">
              <w:t>Педагогический персонал</w:t>
            </w:r>
          </w:p>
          <w:p w:rsidR="00A90CA3" w:rsidRPr="00A516B7" w:rsidRDefault="00A90CA3" w:rsidP="00AF05AF">
            <w:pPr>
              <w:widowControl w:val="0"/>
              <w:contextualSpacing/>
            </w:pPr>
          </w:p>
          <w:p w:rsidR="00A90CA3" w:rsidRPr="00A516B7" w:rsidRDefault="00A90CA3" w:rsidP="00AF05AF">
            <w:pPr>
              <w:widowControl w:val="0"/>
              <w:contextualSpacing/>
            </w:pPr>
            <w:r w:rsidRPr="00A516B7">
              <w:t>Учебно-вспомогательный персонал</w:t>
            </w:r>
          </w:p>
          <w:p w:rsidR="00A90CA3" w:rsidRPr="00A516B7" w:rsidRDefault="00A90CA3" w:rsidP="00AF05AF">
            <w:pPr>
              <w:widowControl w:val="0"/>
              <w:contextualSpacing/>
            </w:pPr>
            <w:r w:rsidRPr="00A516B7">
              <w:t xml:space="preserve"> </w:t>
            </w:r>
          </w:p>
          <w:p w:rsidR="00A90CA3" w:rsidRPr="00A516B7" w:rsidRDefault="00A90CA3" w:rsidP="00AF05AF">
            <w:pPr>
              <w:widowControl w:val="0"/>
              <w:contextualSpacing/>
            </w:pPr>
            <w:r w:rsidRPr="00A516B7">
              <w:t>Обслуживающий персонал</w:t>
            </w:r>
          </w:p>
        </w:tc>
        <w:tc>
          <w:tcPr>
            <w:tcW w:w="1843" w:type="dxa"/>
            <w:vAlign w:val="center"/>
          </w:tcPr>
          <w:p w:rsidR="00A90CA3" w:rsidRPr="00A516B7" w:rsidRDefault="00AF05AF" w:rsidP="00AF05AF">
            <w:pPr>
              <w:widowControl w:val="0"/>
              <w:contextualSpacing/>
              <w:jc w:val="center"/>
            </w:pPr>
            <w:r w:rsidRPr="00A516B7">
              <w:t xml:space="preserve">до </w:t>
            </w:r>
            <w:r w:rsidR="00A90CA3" w:rsidRPr="00A516B7">
              <w:t>5 000</w:t>
            </w:r>
          </w:p>
        </w:tc>
      </w:tr>
    </w:tbl>
    <w:p w:rsidR="008943E3" w:rsidRPr="00A516B7" w:rsidRDefault="008943E3" w:rsidP="002D4A69">
      <w:pPr>
        <w:tabs>
          <w:tab w:val="left" w:pos="7380"/>
        </w:tabs>
        <w:jc w:val="right"/>
        <w:rPr>
          <w:b/>
        </w:rPr>
      </w:pPr>
    </w:p>
    <w:p w:rsidR="008943E3" w:rsidRPr="00A516B7" w:rsidRDefault="008943E3" w:rsidP="002D4A69">
      <w:pPr>
        <w:tabs>
          <w:tab w:val="left" w:pos="7380"/>
        </w:tabs>
        <w:jc w:val="right"/>
        <w:rPr>
          <w:b/>
        </w:rPr>
      </w:pPr>
    </w:p>
    <w:p w:rsidR="008943E3" w:rsidRPr="00A516B7" w:rsidRDefault="008943E3" w:rsidP="002D4A69">
      <w:pPr>
        <w:tabs>
          <w:tab w:val="left" w:pos="7380"/>
        </w:tabs>
        <w:jc w:val="right"/>
        <w:rPr>
          <w:b/>
        </w:rPr>
      </w:pPr>
    </w:p>
    <w:p w:rsidR="008943E3" w:rsidRDefault="008943E3" w:rsidP="002D4A69">
      <w:pPr>
        <w:tabs>
          <w:tab w:val="left" w:pos="7380"/>
        </w:tabs>
        <w:jc w:val="right"/>
        <w:rPr>
          <w:b/>
        </w:rPr>
      </w:pPr>
    </w:p>
    <w:p w:rsidR="00101EE4" w:rsidRDefault="00101EE4" w:rsidP="002D4A69">
      <w:pPr>
        <w:tabs>
          <w:tab w:val="left" w:pos="7380"/>
        </w:tabs>
        <w:jc w:val="right"/>
        <w:rPr>
          <w:b/>
        </w:rPr>
      </w:pPr>
    </w:p>
    <w:p w:rsidR="008943E3" w:rsidRDefault="008943E3" w:rsidP="002D4A69">
      <w:pPr>
        <w:tabs>
          <w:tab w:val="left" w:pos="7380"/>
        </w:tabs>
        <w:jc w:val="right"/>
        <w:rPr>
          <w:b/>
        </w:rPr>
      </w:pPr>
    </w:p>
    <w:p w:rsidR="0017275D" w:rsidRDefault="0017275D" w:rsidP="002D4A69">
      <w:pPr>
        <w:tabs>
          <w:tab w:val="left" w:pos="7380"/>
        </w:tabs>
        <w:jc w:val="right"/>
        <w:rPr>
          <w:b/>
        </w:rPr>
      </w:pPr>
    </w:p>
    <w:p w:rsidR="0017275D" w:rsidRDefault="0017275D" w:rsidP="002D4A69">
      <w:pPr>
        <w:tabs>
          <w:tab w:val="left" w:pos="7380"/>
        </w:tabs>
        <w:jc w:val="right"/>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7275D" w:rsidTr="0017275D">
        <w:tc>
          <w:tcPr>
            <w:tcW w:w="4785" w:type="dxa"/>
          </w:tcPr>
          <w:p w:rsidR="0017275D" w:rsidRDefault="0017275D" w:rsidP="002D4A69">
            <w:pPr>
              <w:tabs>
                <w:tab w:val="left" w:pos="7380"/>
              </w:tabs>
              <w:jc w:val="right"/>
              <w:rPr>
                <w:b/>
              </w:rPr>
            </w:pPr>
          </w:p>
        </w:tc>
        <w:tc>
          <w:tcPr>
            <w:tcW w:w="4786" w:type="dxa"/>
            <w:vAlign w:val="center"/>
          </w:tcPr>
          <w:p w:rsidR="004B42A0" w:rsidRDefault="004B42A0" w:rsidP="0017275D">
            <w:pPr>
              <w:tabs>
                <w:tab w:val="left" w:pos="7380"/>
              </w:tabs>
              <w:rPr>
                <w:b/>
              </w:rPr>
            </w:pPr>
          </w:p>
          <w:p w:rsidR="004B42A0" w:rsidRDefault="004B42A0" w:rsidP="0017275D">
            <w:pPr>
              <w:tabs>
                <w:tab w:val="left" w:pos="7380"/>
              </w:tabs>
              <w:rPr>
                <w:b/>
              </w:rPr>
            </w:pPr>
          </w:p>
          <w:p w:rsidR="004B42A0" w:rsidRDefault="004B42A0" w:rsidP="0017275D">
            <w:pPr>
              <w:tabs>
                <w:tab w:val="left" w:pos="7380"/>
              </w:tabs>
              <w:rPr>
                <w:b/>
              </w:rPr>
            </w:pPr>
          </w:p>
          <w:p w:rsidR="004B42A0" w:rsidRDefault="004B42A0" w:rsidP="0017275D">
            <w:pPr>
              <w:tabs>
                <w:tab w:val="left" w:pos="7380"/>
              </w:tabs>
              <w:rPr>
                <w:b/>
              </w:rPr>
            </w:pPr>
          </w:p>
          <w:p w:rsidR="004B42A0" w:rsidRDefault="004B42A0" w:rsidP="0017275D">
            <w:pPr>
              <w:tabs>
                <w:tab w:val="left" w:pos="7380"/>
              </w:tabs>
              <w:rPr>
                <w:b/>
              </w:rPr>
            </w:pPr>
          </w:p>
          <w:p w:rsidR="004B42A0" w:rsidRDefault="004B42A0" w:rsidP="0017275D">
            <w:pPr>
              <w:tabs>
                <w:tab w:val="left" w:pos="7380"/>
              </w:tabs>
              <w:rPr>
                <w:b/>
              </w:rPr>
            </w:pPr>
          </w:p>
          <w:p w:rsidR="004B42A0" w:rsidRDefault="004B42A0" w:rsidP="0017275D">
            <w:pPr>
              <w:tabs>
                <w:tab w:val="left" w:pos="7380"/>
              </w:tabs>
              <w:rPr>
                <w:b/>
              </w:rPr>
            </w:pPr>
          </w:p>
          <w:p w:rsidR="004B42A0" w:rsidRDefault="004B42A0" w:rsidP="0017275D">
            <w:pPr>
              <w:tabs>
                <w:tab w:val="left" w:pos="7380"/>
              </w:tabs>
              <w:rPr>
                <w:b/>
              </w:rPr>
            </w:pPr>
          </w:p>
          <w:p w:rsidR="004B42A0" w:rsidRDefault="004B42A0" w:rsidP="0017275D">
            <w:pPr>
              <w:tabs>
                <w:tab w:val="left" w:pos="7380"/>
              </w:tabs>
              <w:rPr>
                <w:b/>
              </w:rPr>
            </w:pPr>
          </w:p>
          <w:p w:rsidR="0017275D" w:rsidRPr="0017275D" w:rsidRDefault="0017275D" w:rsidP="0017275D">
            <w:pPr>
              <w:tabs>
                <w:tab w:val="left" w:pos="7380"/>
              </w:tabs>
              <w:rPr>
                <w:b/>
              </w:rPr>
            </w:pPr>
            <w:r w:rsidRPr="0017275D">
              <w:rPr>
                <w:b/>
              </w:rPr>
              <w:t>Приложение №9</w:t>
            </w:r>
          </w:p>
          <w:p w:rsidR="00916AC2" w:rsidRPr="003F34E4" w:rsidRDefault="00916AC2" w:rsidP="00916AC2">
            <w:pPr>
              <w:tabs>
                <w:tab w:val="left" w:pos="7380"/>
              </w:tabs>
              <w:rPr>
                <w:b/>
              </w:rPr>
            </w:pPr>
            <w:r w:rsidRPr="003F34E4">
              <w:rPr>
                <w:b/>
              </w:rPr>
              <w:t xml:space="preserve">к Положению об оплате труда работников </w:t>
            </w:r>
          </w:p>
          <w:p w:rsidR="0017275D" w:rsidRPr="00155906" w:rsidRDefault="00916AC2" w:rsidP="00916AC2">
            <w:pPr>
              <w:widowControl w:val="0"/>
              <w:tabs>
                <w:tab w:val="left" w:pos="3072"/>
              </w:tabs>
              <w:kinsoku w:val="0"/>
              <w:overflowPunct w:val="0"/>
              <w:contextualSpacing/>
              <w:rPr>
                <w:b/>
              </w:rPr>
            </w:pPr>
            <w:r w:rsidRPr="003F34E4">
              <w:rPr>
                <w:b/>
              </w:rPr>
              <w:t>МБОУ СОШ №11им.С.М.Жолоба</w:t>
            </w:r>
          </w:p>
        </w:tc>
      </w:tr>
    </w:tbl>
    <w:p w:rsidR="002D4A69" w:rsidRPr="00C13693" w:rsidRDefault="002D4A69" w:rsidP="002D4A69"/>
    <w:p w:rsidR="002D4A69" w:rsidRDefault="002D4A69" w:rsidP="002D4A69">
      <w:pPr>
        <w:tabs>
          <w:tab w:val="left" w:pos="6960"/>
        </w:tabs>
        <w:jc w:val="center"/>
      </w:pPr>
    </w:p>
    <w:p w:rsidR="002D4A69" w:rsidRDefault="002D4A69" w:rsidP="002D4A69">
      <w:pPr>
        <w:tabs>
          <w:tab w:val="left" w:pos="6960"/>
        </w:tabs>
        <w:jc w:val="center"/>
      </w:pPr>
    </w:p>
    <w:p w:rsidR="002D4A69" w:rsidRPr="0017275D" w:rsidRDefault="002D4A69" w:rsidP="0017275D">
      <w:pPr>
        <w:tabs>
          <w:tab w:val="left" w:pos="6960"/>
        </w:tabs>
        <w:jc w:val="center"/>
        <w:rPr>
          <w:b/>
        </w:rPr>
      </w:pPr>
      <w:r w:rsidRPr="002D4A69">
        <w:rPr>
          <w:b/>
        </w:rPr>
        <w:t>Перечень выплат материальной помощи</w:t>
      </w:r>
    </w:p>
    <w:p w:rsidR="002D4A69" w:rsidRPr="002D4A69" w:rsidRDefault="002D4A69" w:rsidP="002D4A69">
      <w:pPr>
        <w:tabs>
          <w:tab w:val="left" w:pos="3324"/>
        </w:tabs>
        <w:jc w:val="both"/>
      </w:pPr>
      <w:r>
        <w:tab/>
      </w:r>
    </w:p>
    <w:tbl>
      <w:tblPr>
        <w:tblStyle w:val="a7"/>
        <w:tblW w:w="0" w:type="auto"/>
        <w:tblLook w:val="04A0" w:firstRow="1" w:lastRow="0" w:firstColumn="1" w:lastColumn="0" w:noHBand="0" w:noVBand="1"/>
      </w:tblPr>
      <w:tblGrid>
        <w:gridCol w:w="959"/>
        <w:gridCol w:w="3826"/>
        <w:gridCol w:w="4786"/>
      </w:tblGrid>
      <w:tr w:rsidR="002D4A69" w:rsidTr="002D4A69">
        <w:tc>
          <w:tcPr>
            <w:tcW w:w="959" w:type="dxa"/>
          </w:tcPr>
          <w:p w:rsidR="002D4A69" w:rsidRDefault="002D4A69" w:rsidP="002D4A69">
            <w:pPr>
              <w:tabs>
                <w:tab w:val="left" w:pos="3324"/>
              </w:tabs>
              <w:jc w:val="both"/>
            </w:pPr>
            <w:r>
              <w:t>№ п/п</w:t>
            </w:r>
          </w:p>
        </w:tc>
        <w:tc>
          <w:tcPr>
            <w:tcW w:w="3826" w:type="dxa"/>
            <w:vAlign w:val="center"/>
          </w:tcPr>
          <w:p w:rsidR="002D4A69" w:rsidRPr="0017275D" w:rsidRDefault="002D4A69" w:rsidP="002D4A69">
            <w:pPr>
              <w:tabs>
                <w:tab w:val="left" w:pos="3324"/>
              </w:tabs>
              <w:jc w:val="center"/>
            </w:pPr>
            <w:r w:rsidRPr="0017275D">
              <w:t>Содержание записи</w:t>
            </w:r>
          </w:p>
        </w:tc>
        <w:tc>
          <w:tcPr>
            <w:tcW w:w="4786" w:type="dxa"/>
            <w:vAlign w:val="center"/>
          </w:tcPr>
          <w:p w:rsidR="002D4A69" w:rsidRPr="0017275D" w:rsidRDefault="002D4A69" w:rsidP="002D4A69">
            <w:pPr>
              <w:tabs>
                <w:tab w:val="left" w:pos="3324"/>
              </w:tabs>
              <w:jc w:val="center"/>
            </w:pPr>
            <w:r w:rsidRPr="0017275D">
              <w:t>Сумма, руб.</w:t>
            </w:r>
          </w:p>
        </w:tc>
      </w:tr>
      <w:tr w:rsidR="002D4A69" w:rsidTr="00566DBF">
        <w:tc>
          <w:tcPr>
            <w:tcW w:w="959" w:type="dxa"/>
            <w:vAlign w:val="center"/>
          </w:tcPr>
          <w:p w:rsidR="002D4A69" w:rsidRDefault="00AF05AF" w:rsidP="00566DBF">
            <w:pPr>
              <w:tabs>
                <w:tab w:val="left" w:pos="3324"/>
              </w:tabs>
              <w:jc w:val="center"/>
            </w:pPr>
            <w:r>
              <w:t>1</w:t>
            </w:r>
          </w:p>
        </w:tc>
        <w:tc>
          <w:tcPr>
            <w:tcW w:w="3826" w:type="dxa"/>
            <w:vAlign w:val="center"/>
          </w:tcPr>
          <w:p w:rsidR="002D4A69" w:rsidRPr="0017275D" w:rsidRDefault="002D4A69" w:rsidP="002D4A69">
            <w:pPr>
              <w:tabs>
                <w:tab w:val="left" w:pos="3324"/>
              </w:tabs>
            </w:pPr>
            <w:r w:rsidRPr="0017275D">
              <w:t>Материальная помощь по заявлению работника связи со следующими обстоятельствами:</w:t>
            </w:r>
          </w:p>
          <w:p w:rsidR="002D4A69" w:rsidRPr="0017275D" w:rsidRDefault="002D4A69" w:rsidP="002D4A69">
            <w:pPr>
              <w:tabs>
                <w:tab w:val="left" w:pos="3324"/>
              </w:tabs>
            </w:pPr>
            <w:r w:rsidRPr="0017275D">
              <w:t xml:space="preserve">- </w:t>
            </w:r>
            <w:r w:rsidR="00FA16EE">
              <w:t xml:space="preserve"> </w:t>
            </w:r>
            <w:r w:rsidRPr="0017275D">
              <w:t>бракосочетание</w:t>
            </w:r>
          </w:p>
          <w:p w:rsidR="002D4A69" w:rsidRPr="0017275D" w:rsidRDefault="002D4A69" w:rsidP="002D4A69">
            <w:pPr>
              <w:tabs>
                <w:tab w:val="left" w:pos="3324"/>
              </w:tabs>
            </w:pPr>
            <w:r w:rsidRPr="0017275D">
              <w:t xml:space="preserve">- </w:t>
            </w:r>
            <w:r w:rsidR="00FA16EE">
              <w:t xml:space="preserve"> </w:t>
            </w:r>
            <w:r w:rsidRPr="0017275D">
              <w:t>рождение ребенка</w:t>
            </w:r>
          </w:p>
          <w:p w:rsidR="002D4A69" w:rsidRDefault="002D4A69" w:rsidP="002D4A69">
            <w:pPr>
              <w:tabs>
                <w:tab w:val="left" w:pos="3324"/>
              </w:tabs>
            </w:pPr>
            <w:r w:rsidRPr="0017275D">
              <w:t xml:space="preserve">- </w:t>
            </w:r>
            <w:r w:rsidR="00FA16EE">
              <w:t xml:space="preserve"> </w:t>
            </w:r>
            <w:r w:rsidRPr="0017275D">
              <w:t>смерть близкого родственника</w:t>
            </w:r>
          </w:p>
          <w:p w:rsidR="00FA16EE" w:rsidRPr="0017275D" w:rsidRDefault="00FA16EE" w:rsidP="002D4A69">
            <w:pPr>
              <w:tabs>
                <w:tab w:val="left" w:pos="3324"/>
              </w:tabs>
            </w:pPr>
            <w:r>
              <w:t>-  длительное дорогостоящее   лечение</w:t>
            </w:r>
          </w:p>
        </w:tc>
        <w:tc>
          <w:tcPr>
            <w:tcW w:w="4786" w:type="dxa"/>
            <w:vAlign w:val="center"/>
          </w:tcPr>
          <w:p w:rsidR="002D4A69" w:rsidRPr="0017275D" w:rsidRDefault="002D4A69" w:rsidP="002D4A69">
            <w:pPr>
              <w:tabs>
                <w:tab w:val="left" w:pos="3324"/>
              </w:tabs>
              <w:jc w:val="center"/>
            </w:pPr>
            <w:r w:rsidRPr="0017275D">
              <w:t>до 5000</w:t>
            </w:r>
          </w:p>
        </w:tc>
      </w:tr>
    </w:tbl>
    <w:p w:rsidR="002D4A69" w:rsidRDefault="002D4A69"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01EE4" w:rsidRDefault="00101EE4" w:rsidP="002D4A69">
      <w:pPr>
        <w:tabs>
          <w:tab w:val="left" w:pos="3324"/>
        </w:tabs>
        <w:jc w:val="both"/>
      </w:pPr>
    </w:p>
    <w:p w:rsidR="00155906" w:rsidRDefault="00155906" w:rsidP="002D4A69">
      <w:pPr>
        <w:tabs>
          <w:tab w:val="left" w:pos="3324"/>
        </w:tabs>
        <w:jc w:val="both"/>
      </w:pPr>
    </w:p>
    <w:p w:rsidR="00566DBF" w:rsidRDefault="00566DBF" w:rsidP="00101EE4">
      <w:pPr>
        <w:tabs>
          <w:tab w:val="left" w:pos="7380"/>
        </w:tabs>
        <w:jc w:val="right"/>
        <w:rPr>
          <w:b/>
        </w:rPr>
      </w:pPr>
    </w:p>
    <w:p w:rsidR="004B42A0" w:rsidRDefault="004B42A0" w:rsidP="00101EE4">
      <w:pPr>
        <w:tabs>
          <w:tab w:val="left" w:pos="7380"/>
        </w:tabs>
        <w:jc w:val="right"/>
        <w:rPr>
          <w:b/>
        </w:rPr>
      </w:pPr>
    </w:p>
    <w:p w:rsidR="004B42A0" w:rsidRDefault="004B42A0" w:rsidP="00101EE4">
      <w:pPr>
        <w:tabs>
          <w:tab w:val="left" w:pos="7380"/>
        </w:tabs>
        <w:jc w:val="right"/>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1A63" w:rsidTr="00F71A63">
        <w:tc>
          <w:tcPr>
            <w:tcW w:w="4785" w:type="dxa"/>
          </w:tcPr>
          <w:p w:rsidR="00F71A63" w:rsidRPr="00F71A63" w:rsidRDefault="00F71A63" w:rsidP="00101EE4">
            <w:pPr>
              <w:tabs>
                <w:tab w:val="left" w:pos="7380"/>
              </w:tabs>
              <w:jc w:val="right"/>
              <w:rPr>
                <w:b/>
              </w:rPr>
            </w:pPr>
          </w:p>
        </w:tc>
        <w:tc>
          <w:tcPr>
            <w:tcW w:w="4786" w:type="dxa"/>
            <w:vAlign w:val="center"/>
          </w:tcPr>
          <w:p w:rsidR="00F71A63" w:rsidRPr="00F71A63" w:rsidRDefault="00F71A63" w:rsidP="00F71A63">
            <w:pPr>
              <w:tabs>
                <w:tab w:val="left" w:pos="7380"/>
              </w:tabs>
              <w:rPr>
                <w:b/>
              </w:rPr>
            </w:pPr>
            <w:r w:rsidRPr="00F71A63">
              <w:rPr>
                <w:b/>
              </w:rPr>
              <w:t>Приложение №10</w:t>
            </w:r>
          </w:p>
          <w:p w:rsidR="00916AC2" w:rsidRPr="003F34E4" w:rsidRDefault="00916AC2" w:rsidP="00916AC2">
            <w:pPr>
              <w:tabs>
                <w:tab w:val="left" w:pos="7380"/>
              </w:tabs>
              <w:rPr>
                <w:b/>
              </w:rPr>
            </w:pPr>
            <w:r w:rsidRPr="003F34E4">
              <w:rPr>
                <w:b/>
              </w:rPr>
              <w:t xml:space="preserve">к Положению об оплате труда работников </w:t>
            </w:r>
          </w:p>
          <w:p w:rsidR="00F71A63" w:rsidRPr="00F71A63" w:rsidRDefault="00916AC2" w:rsidP="00916AC2">
            <w:pPr>
              <w:widowControl w:val="0"/>
              <w:tabs>
                <w:tab w:val="left" w:pos="3072"/>
              </w:tabs>
              <w:kinsoku w:val="0"/>
              <w:overflowPunct w:val="0"/>
              <w:contextualSpacing/>
              <w:rPr>
                <w:b/>
              </w:rPr>
            </w:pPr>
            <w:r w:rsidRPr="003F34E4">
              <w:rPr>
                <w:b/>
              </w:rPr>
              <w:t>МБОУ СОШ №11им.С.М.Жолоба</w:t>
            </w:r>
          </w:p>
        </w:tc>
      </w:tr>
    </w:tbl>
    <w:p w:rsidR="00F71A63" w:rsidRDefault="00F71A63" w:rsidP="00101EE4">
      <w:pPr>
        <w:tabs>
          <w:tab w:val="left" w:pos="7380"/>
        </w:tabs>
        <w:jc w:val="right"/>
        <w:rPr>
          <w:b/>
        </w:rPr>
      </w:pPr>
    </w:p>
    <w:p w:rsidR="00101EE4" w:rsidRPr="00101EE4" w:rsidRDefault="00101EE4" w:rsidP="00101EE4">
      <w:pPr>
        <w:tabs>
          <w:tab w:val="left" w:pos="3324"/>
        </w:tabs>
        <w:jc w:val="center"/>
        <w:rPr>
          <w:b/>
        </w:rPr>
      </w:pPr>
      <w:r w:rsidRPr="00101EE4">
        <w:rPr>
          <w:b/>
        </w:rPr>
        <w:t>Оценочный лист</w:t>
      </w:r>
    </w:p>
    <w:sectPr w:rsidR="00101EE4" w:rsidRPr="00101EE4" w:rsidSect="004B42A0">
      <w:footerReference w:type="default" r:id="rId9"/>
      <w:pgSz w:w="11906" w:h="16838"/>
      <w:pgMar w:top="28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89D" w:rsidRDefault="00FF789D" w:rsidP="006474C4">
      <w:r>
        <w:separator/>
      </w:r>
    </w:p>
  </w:endnote>
  <w:endnote w:type="continuationSeparator" w:id="0">
    <w:p w:rsidR="00FF789D" w:rsidRDefault="00FF789D" w:rsidP="0064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01680"/>
    </w:sdtPr>
    <w:sdtEndPr/>
    <w:sdtContent>
      <w:p w:rsidR="00A76C28" w:rsidRDefault="00A76C28">
        <w:pPr>
          <w:pStyle w:val="ac"/>
          <w:jc w:val="center"/>
        </w:pPr>
        <w:r>
          <w:fldChar w:fldCharType="begin"/>
        </w:r>
        <w:r>
          <w:instrText xml:space="preserve"> PAGE   \* MERGEFORMAT </w:instrText>
        </w:r>
        <w:r>
          <w:fldChar w:fldCharType="separate"/>
        </w:r>
        <w:r w:rsidR="00A23D3B">
          <w:rPr>
            <w:noProof/>
          </w:rPr>
          <w:t>2</w:t>
        </w:r>
        <w:r>
          <w:rPr>
            <w:noProof/>
          </w:rPr>
          <w:fldChar w:fldCharType="end"/>
        </w:r>
      </w:p>
    </w:sdtContent>
  </w:sdt>
  <w:p w:rsidR="00A76C28" w:rsidRDefault="00A76C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89D" w:rsidRDefault="00FF789D" w:rsidP="006474C4">
      <w:r>
        <w:separator/>
      </w:r>
    </w:p>
  </w:footnote>
  <w:footnote w:type="continuationSeparator" w:id="0">
    <w:p w:rsidR="00FF789D" w:rsidRDefault="00FF789D" w:rsidP="00647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E5571"/>
    <w:multiLevelType w:val="hybridMultilevel"/>
    <w:tmpl w:val="561CCFEA"/>
    <w:lvl w:ilvl="0" w:tplc="B812348E">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7BD7F8D"/>
    <w:multiLevelType w:val="hybridMultilevel"/>
    <w:tmpl w:val="D0B2F1EA"/>
    <w:lvl w:ilvl="0" w:tplc="5A26E24A">
      <w:start w:val="1"/>
      <w:numFmt w:val="decimal"/>
      <w:lvlText w:val="%1."/>
      <w:lvlJc w:val="left"/>
      <w:pPr>
        <w:tabs>
          <w:tab w:val="num" w:pos="720"/>
        </w:tabs>
        <w:ind w:left="720" w:hanging="360"/>
      </w:pPr>
      <w:rPr>
        <w:rFonts w:hint="default"/>
      </w:rPr>
    </w:lvl>
    <w:lvl w:ilvl="1" w:tplc="B07650BC">
      <w:numFmt w:val="none"/>
      <w:lvlText w:val=""/>
      <w:lvlJc w:val="left"/>
      <w:pPr>
        <w:tabs>
          <w:tab w:val="num" w:pos="360"/>
        </w:tabs>
      </w:pPr>
    </w:lvl>
    <w:lvl w:ilvl="2" w:tplc="96525146">
      <w:numFmt w:val="none"/>
      <w:lvlText w:val=""/>
      <w:lvlJc w:val="left"/>
      <w:pPr>
        <w:tabs>
          <w:tab w:val="num" w:pos="360"/>
        </w:tabs>
      </w:pPr>
    </w:lvl>
    <w:lvl w:ilvl="3" w:tplc="58F65BAA">
      <w:numFmt w:val="none"/>
      <w:lvlText w:val=""/>
      <w:lvlJc w:val="left"/>
      <w:pPr>
        <w:tabs>
          <w:tab w:val="num" w:pos="360"/>
        </w:tabs>
      </w:pPr>
    </w:lvl>
    <w:lvl w:ilvl="4" w:tplc="FDBA8D1A">
      <w:numFmt w:val="none"/>
      <w:lvlText w:val=""/>
      <w:lvlJc w:val="left"/>
      <w:pPr>
        <w:tabs>
          <w:tab w:val="num" w:pos="360"/>
        </w:tabs>
      </w:pPr>
    </w:lvl>
    <w:lvl w:ilvl="5" w:tplc="9D624366">
      <w:numFmt w:val="none"/>
      <w:lvlText w:val=""/>
      <w:lvlJc w:val="left"/>
      <w:pPr>
        <w:tabs>
          <w:tab w:val="num" w:pos="360"/>
        </w:tabs>
      </w:pPr>
    </w:lvl>
    <w:lvl w:ilvl="6" w:tplc="FCC2294A">
      <w:numFmt w:val="none"/>
      <w:lvlText w:val=""/>
      <w:lvlJc w:val="left"/>
      <w:pPr>
        <w:tabs>
          <w:tab w:val="num" w:pos="360"/>
        </w:tabs>
      </w:pPr>
    </w:lvl>
    <w:lvl w:ilvl="7" w:tplc="5D46E00E">
      <w:numFmt w:val="none"/>
      <w:lvlText w:val=""/>
      <w:lvlJc w:val="left"/>
      <w:pPr>
        <w:tabs>
          <w:tab w:val="num" w:pos="360"/>
        </w:tabs>
      </w:pPr>
    </w:lvl>
    <w:lvl w:ilvl="8" w:tplc="062E61DC">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A7"/>
    <w:rsid w:val="0001382F"/>
    <w:rsid w:val="00013ACB"/>
    <w:rsid w:val="00020FF2"/>
    <w:rsid w:val="000423E2"/>
    <w:rsid w:val="000531A9"/>
    <w:rsid w:val="0005662E"/>
    <w:rsid w:val="00057C19"/>
    <w:rsid w:val="00065220"/>
    <w:rsid w:val="00080F48"/>
    <w:rsid w:val="000A1AA8"/>
    <w:rsid w:val="000C0519"/>
    <w:rsid w:val="000C2BA4"/>
    <w:rsid w:val="000D651E"/>
    <w:rsid w:val="000F0455"/>
    <w:rsid w:val="00101EE4"/>
    <w:rsid w:val="0011419E"/>
    <w:rsid w:val="001260B5"/>
    <w:rsid w:val="00137E0D"/>
    <w:rsid w:val="0014213E"/>
    <w:rsid w:val="00155906"/>
    <w:rsid w:val="001613A1"/>
    <w:rsid w:val="00161AE9"/>
    <w:rsid w:val="00163AD3"/>
    <w:rsid w:val="0017275D"/>
    <w:rsid w:val="00192F79"/>
    <w:rsid w:val="001A0A74"/>
    <w:rsid w:val="001A6EBF"/>
    <w:rsid w:val="001B01C2"/>
    <w:rsid w:val="001B656B"/>
    <w:rsid w:val="001D6303"/>
    <w:rsid w:val="00222C26"/>
    <w:rsid w:val="002324D8"/>
    <w:rsid w:val="00232886"/>
    <w:rsid w:val="00240AD6"/>
    <w:rsid w:val="002605AD"/>
    <w:rsid w:val="00266E8F"/>
    <w:rsid w:val="00267102"/>
    <w:rsid w:val="00272168"/>
    <w:rsid w:val="0027301C"/>
    <w:rsid w:val="0027623B"/>
    <w:rsid w:val="002C3BF4"/>
    <w:rsid w:val="002D4A69"/>
    <w:rsid w:val="002F3242"/>
    <w:rsid w:val="003034CD"/>
    <w:rsid w:val="00336E6D"/>
    <w:rsid w:val="00352D37"/>
    <w:rsid w:val="003562D9"/>
    <w:rsid w:val="00362FF5"/>
    <w:rsid w:val="003678F9"/>
    <w:rsid w:val="003703CB"/>
    <w:rsid w:val="00383178"/>
    <w:rsid w:val="0039195F"/>
    <w:rsid w:val="003967D2"/>
    <w:rsid w:val="003A6437"/>
    <w:rsid w:val="003C4D46"/>
    <w:rsid w:val="003E21EF"/>
    <w:rsid w:val="003E2690"/>
    <w:rsid w:val="003E39C0"/>
    <w:rsid w:val="003E55E0"/>
    <w:rsid w:val="003F34E4"/>
    <w:rsid w:val="00407135"/>
    <w:rsid w:val="004316AB"/>
    <w:rsid w:val="00444C95"/>
    <w:rsid w:val="00461282"/>
    <w:rsid w:val="00464895"/>
    <w:rsid w:val="00470855"/>
    <w:rsid w:val="004720C9"/>
    <w:rsid w:val="00481C6B"/>
    <w:rsid w:val="00487967"/>
    <w:rsid w:val="00491C71"/>
    <w:rsid w:val="004A66D5"/>
    <w:rsid w:val="004B42A0"/>
    <w:rsid w:val="004C7500"/>
    <w:rsid w:val="0050127A"/>
    <w:rsid w:val="00513B7A"/>
    <w:rsid w:val="005261C1"/>
    <w:rsid w:val="00535C37"/>
    <w:rsid w:val="00540736"/>
    <w:rsid w:val="00540CF6"/>
    <w:rsid w:val="00546B79"/>
    <w:rsid w:val="00562EAB"/>
    <w:rsid w:val="0056333B"/>
    <w:rsid w:val="00564615"/>
    <w:rsid w:val="00566DBF"/>
    <w:rsid w:val="005806CF"/>
    <w:rsid w:val="005840D9"/>
    <w:rsid w:val="00586117"/>
    <w:rsid w:val="00594DC1"/>
    <w:rsid w:val="005A7EBC"/>
    <w:rsid w:val="005B079A"/>
    <w:rsid w:val="005C2C50"/>
    <w:rsid w:val="005C64A3"/>
    <w:rsid w:val="005F4B0C"/>
    <w:rsid w:val="005F50FD"/>
    <w:rsid w:val="005F5474"/>
    <w:rsid w:val="006026FC"/>
    <w:rsid w:val="00612090"/>
    <w:rsid w:val="00613899"/>
    <w:rsid w:val="00617BBE"/>
    <w:rsid w:val="00620E2F"/>
    <w:rsid w:val="006253F2"/>
    <w:rsid w:val="00632C51"/>
    <w:rsid w:val="006338A7"/>
    <w:rsid w:val="006474C4"/>
    <w:rsid w:val="00664D4F"/>
    <w:rsid w:val="00695360"/>
    <w:rsid w:val="006A6260"/>
    <w:rsid w:val="006B0019"/>
    <w:rsid w:val="006B328D"/>
    <w:rsid w:val="006E07CD"/>
    <w:rsid w:val="006E0ACF"/>
    <w:rsid w:val="006E29F3"/>
    <w:rsid w:val="006E67C7"/>
    <w:rsid w:val="006F7AC1"/>
    <w:rsid w:val="00715972"/>
    <w:rsid w:val="00732974"/>
    <w:rsid w:val="00732FC0"/>
    <w:rsid w:val="00733552"/>
    <w:rsid w:val="0073686E"/>
    <w:rsid w:val="007371BF"/>
    <w:rsid w:val="00741C96"/>
    <w:rsid w:val="007426FF"/>
    <w:rsid w:val="007545B0"/>
    <w:rsid w:val="007859A4"/>
    <w:rsid w:val="00791DCC"/>
    <w:rsid w:val="00792256"/>
    <w:rsid w:val="007A574F"/>
    <w:rsid w:val="007B53DA"/>
    <w:rsid w:val="007C42D3"/>
    <w:rsid w:val="007F3664"/>
    <w:rsid w:val="007F3B98"/>
    <w:rsid w:val="00823947"/>
    <w:rsid w:val="00830575"/>
    <w:rsid w:val="00831B34"/>
    <w:rsid w:val="008327A7"/>
    <w:rsid w:val="00834C68"/>
    <w:rsid w:val="00836936"/>
    <w:rsid w:val="00880FF7"/>
    <w:rsid w:val="008851CC"/>
    <w:rsid w:val="008932F5"/>
    <w:rsid w:val="008943E3"/>
    <w:rsid w:val="00897AD6"/>
    <w:rsid w:val="008A1D78"/>
    <w:rsid w:val="008B1D94"/>
    <w:rsid w:val="008B42D8"/>
    <w:rsid w:val="008B465B"/>
    <w:rsid w:val="008B58FC"/>
    <w:rsid w:val="008C7189"/>
    <w:rsid w:val="00902681"/>
    <w:rsid w:val="00905149"/>
    <w:rsid w:val="00916AC2"/>
    <w:rsid w:val="00917F32"/>
    <w:rsid w:val="0093524E"/>
    <w:rsid w:val="00957966"/>
    <w:rsid w:val="00962E75"/>
    <w:rsid w:val="00964232"/>
    <w:rsid w:val="009704BB"/>
    <w:rsid w:val="009709CA"/>
    <w:rsid w:val="00971E6B"/>
    <w:rsid w:val="009801D3"/>
    <w:rsid w:val="00982443"/>
    <w:rsid w:val="009D5655"/>
    <w:rsid w:val="009E015C"/>
    <w:rsid w:val="009E5B12"/>
    <w:rsid w:val="00A137FC"/>
    <w:rsid w:val="00A1512E"/>
    <w:rsid w:val="00A23D3B"/>
    <w:rsid w:val="00A340EC"/>
    <w:rsid w:val="00A366E0"/>
    <w:rsid w:val="00A4563D"/>
    <w:rsid w:val="00A46432"/>
    <w:rsid w:val="00A516B7"/>
    <w:rsid w:val="00A7357F"/>
    <w:rsid w:val="00A75956"/>
    <w:rsid w:val="00A76C28"/>
    <w:rsid w:val="00A90229"/>
    <w:rsid w:val="00A90CA3"/>
    <w:rsid w:val="00A949CA"/>
    <w:rsid w:val="00A95F91"/>
    <w:rsid w:val="00AC3580"/>
    <w:rsid w:val="00AC3F98"/>
    <w:rsid w:val="00AD3A97"/>
    <w:rsid w:val="00AD5500"/>
    <w:rsid w:val="00AD769B"/>
    <w:rsid w:val="00AF05AF"/>
    <w:rsid w:val="00B027DA"/>
    <w:rsid w:val="00B22F3D"/>
    <w:rsid w:val="00B478B5"/>
    <w:rsid w:val="00B72F6D"/>
    <w:rsid w:val="00B75497"/>
    <w:rsid w:val="00B92B5E"/>
    <w:rsid w:val="00B931A5"/>
    <w:rsid w:val="00BA3217"/>
    <w:rsid w:val="00BD40E7"/>
    <w:rsid w:val="00BE1E6A"/>
    <w:rsid w:val="00BF7480"/>
    <w:rsid w:val="00C01DBB"/>
    <w:rsid w:val="00C1180D"/>
    <w:rsid w:val="00C13693"/>
    <w:rsid w:val="00C32907"/>
    <w:rsid w:val="00C37B85"/>
    <w:rsid w:val="00C5325D"/>
    <w:rsid w:val="00C53934"/>
    <w:rsid w:val="00C6043A"/>
    <w:rsid w:val="00C60FA8"/>
    <w:rsid w:val="00C61691"/>
    <w:rsid w:val="00C70434"/>
    <w:rsid w:val="00C733E1"/>
    <w:rsid w:val="00C757ED"/>
    <w:rsid w:val="00C87A8E"/>
    <w:rsid w:val="00C94B86"/>
    <w:rsid w:val="00CA0315"/>
    <w:rsid w:val="00CC0FDE"/>
    <w:rsid w:val="00CC4DFA"/>
    <w:rsid w:val="00CC70D7"/>
    <w:rsid w:val="00CD13B4"/>
    <w:rsid w:val="00CD63AA"/>
    <w:rsid w:val="00CE1988"/>
    <w:rsid w:val="00CE3EF6"/>
    <w:rsid w:val="00CF0912"/>
    <w:rsid w:val="00D0016E"/>
    <w:rsid w:val="00D213FC"/>
    <w:rsid w:val="00D31BBD"/>
    <w:rsid w:val="00D47466"/>
    <w:rsid w:val="00D55FA8"/>
    <w:rsid w:val="00D564D3"/>
    <w:rsid w:val="00D604D3"/>
    <w:rsid w:val="00D72F9C"/>
    <w:rsid w:val="00D84FE4"/>
    <w:rsid w:val="00D86615"/>
    <w:rsid w:val="00D919F3"/>
    <w:rsid w:val="00DA5DB5"/>
    <w:rsid w:val="00DB0FD1"/>
    <w:rsid w:val="00DB6D5D"/>
    <w:rsid w:val="00DC399A"/>
    <w:rsid w:val="00DC44C6"/>
    <w:rsid w:val="00DD0215"/>
    <w:rsid w:val="00DD1E31"/>
    <w:rsid w:val="00DD25F9"/>
    <w:rsid w:val="00DD2E53"/>
    <w:rsid w:val="00DD6B70"/>
    <w:rsid w:val="00DE6126"/>
    <w:rsid w:val="00E23833"/>
    <w:rsid w:val="00E24357"/>
    <w:rsid w:val="00E26A3D"/>
    <w:rsid w:val="00E344F3"/>
    <w:rsid w:val="00E47103"/>
    <w:rsid w:val="00E5073A"/>
    <w:rsid w:val="00E6797F"/>
    <w:rsid w:val="00E7140C"/>
    <w:rsid w:val="00E80ACB"/>
    <w:rsid w:val="00E87E68"/>
    <w:rsid w:val="00EA2B8C"/>
    <w:rsid w:val="00EB6C82"/>
    <w:rsid w:val="00EC287D"/>
    <w:rsid w:val="00ED382E"/>
    <w:rsid w:val="00EE353F"/>
    <w:rsid w:val="00EE421A"/>
    <w:rsid w:val="00F05FBD"/>
    <w:rsid w:val="00F15E89"/>
    <w:rsid w:val="00F33033"/>
    <w:rsid w:val="00F3338E"/>
    <w:rsid w:val="00F36032"/>
    <w:rsid w:val="00F406F1"/>
    <w:rsid w:val="00F4581A"/>
    <w:rsid w:val="00F47A3E"/>
    <w:rsid w:val="00F52B65"/>
    <w:rsid w:val="00F63991"/>
    <w:rsid w:val="00F65FA8"/>
    <w:rsid w:val="00F70B58"/>
    <w:rsid w:val="00F71A63"/>
    <w:rsid w:val="00F82159"/>
    <w:rsid w:val="00F85CC7"/>
    <w:rsid w:val="00F95E75"/>
    <w:rsid w:val="00FA16EE"/>
    <w:rsid w:val="00FA721B"/>
    <w:rsid w:val="00FB5423"/>
    <w:rsid w:val="00FC389A"/>
    <w:rsid w:val="00FC6D7F"/>
    <w:rsid w:val="00FD2D70"/>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A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F547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7A7"/>
    <w:pPr>
      <w:widowControl w:val="0"/>
      <w:autoSpaceDE w:val="0"/>
      <w:autoSpaceDN w:val="0"/>
      <w:adjustRightInd w:val="0"/>
      <w:spacing w:after="0" w:line="240" w:lineRule="auto"/>
      <w:ind w:firstLine="720"/>
    </w:pPr>
    <w:rPr>
      <w:rFonts w:ascii="Arial" w:eastAsia="Batang" w:hAnsi="Arial" w:cs="Arial"/>
      <w:sz w:val="20"/>
      <w:szCs w:val="20"/>
      <w:lang w:eastAsia="ko-KR"/>
    </w:rPr>
  </w:style>
  <w:style w:type="character" w:customStyle="1" w:styleId="apple-converted-space">
    <w:name w:val="apple-converted-space"/>
    <w:basedOn w:val="a0"/>
    <w:rsid w:val="00DD0215"/>
  </w:style>
  <w:style w:type="character" w:styleId="a3">
    <w:name w:val="Hyperlink"/>
    <w:basedOn w:val="a0"/>
    <w:uiPriority w:val="99"/>
    <w:semiHidden/>
    <w:unhideWhenUsed/>
    <w:rsid w:val="00DD0215"/>
    <w:rPr>
      <w:color w:val="0000FF"/>
      <w:u w:val="single"/>
    </w:rPr>
  </w:style>
  <w:style w:type="paragraph" w:styleId="HTML">
    <w:name w:val="HTML Preformatted"/>
    <w:basedOn w:val="a"/>
    <w:link w:val="HTML0"/>
    <w:unhideWhenUsed/>
    <w:rsid w:val="00F82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82159"/>
    <w:rPr>
      <w:rFonts w:ascii="Courier New" w:eastAsia="Times New Roman" w:hAnsi="Courier New" w:cs="Courier New"/>
      <w:sz w:val="20"/>
      <w:szCs w:val="20"/>
      <w:lang w:eastAsia="ru-RU"/>
    </w:rPr>
  </w:style>
  <w:style w:type="paragraph" w:customStyle="1" w:styleId="Heading">
    <w:name w:val="Heading"/>
    <w:rsid w:val="00D564D3"/>
    <w:pPr>
      <w:autoSpaceDE w:val="0"/>
      <w:autoSpaceDN w:val="0"/>
      <w:adjustRightInd w:val="0"/>
      <w:spacing w:after="0" w:line="240" w:lineRule="auto"/>
    </w:pPr>
    <w:rPr>
      <w:rFonts w:ascii="Arial" w:eastAsia="Times New Roman" w:hAnsi="Arial" w:cs="Arial"/>
      <w:b/>
      <w:bCs/>
      <w:lang w:eastAsia="ru-RU"/>
    </w:rPr>
  </w:style>
  <w:style w:type="paragraph" w:styleId="a4">
    <w:name w:val="Body Text"/>
    <w:basedOn w:val="a"/>
    <w:link w:val="a5"/>
    <w:rsid w:val="00470855"/>
    <w:pPr>
      <w:autoSpaceDE w:val="0"/>
      <w:autoSpaceDN w:val="0"/>
      <w:adjustRightInd w:val="0"/>
      <w:jc w:val="both"/>
    </w:pPr>
    <w:rPr>
      <w:rFonts w:eastAsia="Batang"/>
      <w:sz w:val="28"/>
      <w:szCs w:val="16"/>
      <w:lang w:eastAsia="ko-KR"/>
    </w:rPr>
  </w:style>
  <w:style w:type="character" w:customStyle="1" w:styleId="a5">
    <w:name w:val="Основной текст Знак"/>
    <w:basedOn w:val="a0"/>
    <w:link w:val="a4"/>
    <w:rsid w:val="00470855"/>
    <w:rPr>
      <w:rFonts w:ascii="Times New Roman" w:eastAsia="Batang" w:hAnsi="Times New Roman" w:cs="Times New Roman"/>
      <w:sz w:val="28"/>
      <w:szCs w:val="16"/>
      <w:lang w:eastAsia="ko-KR"/>
    </w:rPr>
  </w:style>
  <w:style w:type="paragraph" w:styleId="a6">
    <w:name w:val="No Spacing"/>
    <w:uiPriority w:val="1"/>
    <w:qFormat/>
    <w:rsid w:val="00613899"/>
    <w:pPr>
      <w:spacing w:after="0" w:line="240" w:lineRule="auto"/>
    </w:pPr>
  </w:style>
  <w:style w:type="table" w:styleId="a7">
    <w:name w:val="Table Grid"/>
    <w:basedOn w:val="a1"/>
    <w:uiPriority w:val="59"/>
    <w:rsid w:val="006138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01382F"/>
    <w:pPr>
      <w:spacing w:after="120"/>
      <w:ind w:left="283"/>
    </w:pPr>
  </w:style>
  <w:style w:type="character" w:customStyle="1" w:styleId="a9">
    <w:name w:val="Основной текст с отступом Знак"/>
    <w:basedOn w:val="a0"/>
    <w:link w:val="a8"/>
    <w:uiPriority w:val="99"/>
    <w:semiHidden/>
    <w:rsid w:val="0001382F"/>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1382F"/>
    <w:pPr>
      <w:spacing w:after="120" w:line="480" w:lineRule="auto"/>
      <w:ind w:left="283"/>
    </w:pPr>
  </w:style>
  <w:style w:type="character" w:customStyle="1" w:styleId="20">
    <w:name w:val="Основной текст с отступом 2 Знак"/>
    <w:basedOn w:val="a0"/>
    <w:link w:val="2"/>
    <w:uiPriority w:val="99"/>
    <w:semiHidden/>
    <w:rsid w:val="0001382F"/>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6474C4"/>
    <w:pPr>
      <w:tabs>
        <w:tab w:val="center" w:pos="4677"/>
        <w:tab w:val="right" w:pos="9355"/>
      </w:tabs>
    </w:pPr>
  </w:style>
  <w:style w:type="character" w:customStyle="1" w:styleId="ab">
    <w:name w:val="Верхний колонтитул Знак"/>
    <w:basedOn w:val="a0"/>
    <w:link w:val="aa"/>
    <w:uiPriority w:val="99"/>
    <w:semiHidden/>
    <w:rsid w:val="006474C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474C4"/>
    <w:pPr>
      <w:tabs>
        <w:tab w:val="center" w:pos="4677"/>
        <w:tab w:val="right" w:pos="9355"/>
      </w:tabs>
    </w:pPr>
  </w:style>
  <w:style w:type="character" w:customStyle="1" w:styleId="ad">
    <w:name w:val="Нижний колонтитул Знак"/>
    <w:basedOn w:val="a0"/>
    <w:link w:val="ac"/>
    <w:uiPriority w:val="99"/>
    <w:rsid w:val="006474C4"/>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15972"/>
    <w:rPr>
      <w:rFonts w:ascii="Tahoma" w:hAnsi="Tahoma" w:cs="Tahoma"/>
      <w:sz w:val="16"/>
      <w:szCs w:val="16"/>
    </w:rPr>
  </w:style>
  <w:style w:type="character" w:customStyle="1" w:styleId="af">
    <w:name w:val="Текст выноски Знак"/>
    <w:basedOn w:val="a0"/>
    <w:link w:val="ae"/>
    <w:uiPriority w:val="99"/>
    <w:semiHidden/>
    <w:rsid w:val="0071597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5F5474"/>
    <w:rPr>
      <w:rFonts w:ascii="Cambria" w:eastAsia="Times New Roman" w:hAnsi="Cambria" w:cs="Times New Roman"/>
      <w:b/>
      <w:bCs/>
      <w:sz w:val="26"/>
      <w:szCs w:val="26"/>
    </w:rPr>
  </w:style>
  <w:style w:type="paragraph" w:styleId="af0">
    <w:name w:val="endnote text"/>
    <w:basedOn w:val="a"/>
    <w:link w:val="af1"/>
    <w:uiPriority w:val="99"/>
    <w:semiHidden/>
    <w:unhideWhenUsed/>
    <w:rsid w:val="005F5474"/>
    <w:rPr>
      <w:sz w:val="20"/>
      <w:szCs w:val="20"/>
    </w:rPr>
  </w:style>
  <w:style w:type="character" w:customStyle="1" w:styleId="af1">
    <w:name w:val="Текст концевой сноски Знак"/>
    <w:basedOn w:val="a0"/>
    <w:link w:val="af0"/>
    <w:uiPriority w:val="99"/>
    <w:semiHidden/>
    <w:rsid w:val="005F5474"/>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5F5474"/>
    <w:rPr>
      <w:vertAlign w:val="superscript"/>
    </w:rPr>
  </w:style>
  <w:style w:type="paragraph" w:customStyle="1" w:styleId="ConsPlusTitle">
    <w:name w:val="ConsPlusTitle"/>
    <w:rsid w:val="00057C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footnote text"/>
    <w:basedOn w:val="a"/>
    <w:link w:val="af4"/>
    <w:semiHidden/>
    <w:rsid w:val="00D0016E"/>
    <w:rPr>
      <w:sz w:val="20"/>
      <w:szCs w:val="20"/>
    </w:rPr>
  </w:style>
  <w:style w:type="character" w:customStyle="1" w:styleId="af4">
    <w:name w:val="Текст сноски Знак"/>
    <w:basedOn w:val="a0"/>
    <w:link w:val="af3"/>
    <w:semiHidden/>
    <w:rsid w:val="00D0016E"/>
    <w:rPr>
      <w:rFonts w:ascii="Times New Roman" w:eastAsia="Times New Roman" w:hAnsi="Times New Roman" w:cs="Times New Roman"/>
      <w:sz w:val="20"/>
      <w:szCs w:val="20"/>
      <w:lang w:eastAsia="ru-RU"/>
    </w:rPr>
  </w:style>
  <w:style w:type="character" w:styleId="af5">
    <w:name w:val="footnote reference"/>
    <w:basedOn w:val="a0"/>
    <w:semiHidden/>
    <w:rsid w:val="00D0016E"/>
    <w:rPr>
      <w:vertAlign w:val="superscript"/>
    </w:rPr>
  </w:style>
  <w:style w:type="paragraph" w:styleId="af6">
    <w:name w:val="List Paragraph"/>
    <w:basedOn w:val="a"/>
    <w:uiPriority w:val="34"/>
    <w:qFormat/>
    <w:rsid w:val="00792256"/>
    <w:pPr>
      <w:spacing w:after="200" w:line="276" w:lineRule="auto"/>
      <w:ind w:left="720"/>
      <w:contextualSpacing/>
    </w:pPr>
    <w:rPr>
      <w:rFonts w:asciiTheme="minorHAnsi" w:eastAsiaTheme="minorHAnsi" w:hAnsiTheme="minorHAnsi" w:cstheme="minorBidi"/>
      <w:sz w:val="22"/>
      <w:szCs w:val="22"/>
      <w:lang w:eastAsia="en-US"/>
    </w:rPr>
  </w:style>
  <w:style w:type="paragraph" w:styleId="31">
    <w:name w:val="Body Text Indent 3"/>
    <w:basedOn w:val="a"/>
    <w:link w:val="32"/>
    <w:uiPriority w:val="99"/>
    <w:unhideWhenUsed/>
    <w:rsid w:val="00B027DA"/>
    <w:pPr>
      <w:spacing w:after="120"/>
      <w:ind w:left="283"/>
    </w:pPr>
    <w:rPr>
      <w:sz w:val="16"/>
      <w:szCs w:val="16"/>
    </w:rPr>
  </w:style>
  <w:style w:type="character" w:customStyle="1" w:styleId="32">
    <w:name w:val="Основной текст с отступом 3 Знак"/>
    <w:basedOn w:val="a0"/>
    <w:link w:val="31"/>
    <w:uiPriority w:val="99"/>
    <w:rsid w:val="00B027DA"/>
    <w:rPr>
      <w:rFonts w:ascii="Times New Roman" w:eastAsia="Times New Roman" w:hAnsi="Times New Roman" w:cs="Times New Roman"/>
      <w:sz w:val="16"/>
      <w:szCs w:val="16"/>
      <w:lang w:eastAsia="ru-RU"/>
    </w:rPr>
  </w:style>
  <w:style w:type="paragraph" w:styleId="af7">
    <w:name w:val="Normal (Web)"/>
    <w:basedOn w:val="a"/>
    <w:rsid w:val="00C757ED"/>
    <w:pPr>
      <w:spacing w:before="100" w:beforeAutospacing="1" w:after="100" w:afterAutospacing="1"/>
    </w:pPr>
  </w:style>
  <w:style w:type="character" w:styleId="af8">
    <w:name w:val="annotation reference"/>
    <w:rsid w:val="00C757ED"/>
    <w:rPr>
      <w:sz w:val="16"/>
      <w:szCs w:val="16"/>
    </w:rPr>
  </w:style>
  <w:style w:type="paragraph" w:styleId="af9">
    <w:name w:val="annotation text"/>
    <w:basedOn w:val="a"/>
    <w:link w:val="afa"/>
    <w:rsid w:val="00C757ED"/>
    <w:rPr>
      <w:sz w:val="20"/>
      <w:szCs w:val="20"/>
    </w:rPr>
  </w:style>
  <w:style w:type="character" w:customStyle="1" w:styleId="afa">
    <w:name w:val="Текст примечания Знак"/>
    <w:basedOn w:val="a0"/>
    <w:link w:val="af9"/>
    <w:rsid w:val="00C757ED"/>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2F79"/>
    <w:pPr>
      <w:spacing w:after="120" w:line="480" w:lineRule="auto"/>
    </w:pPr>
  </w:style>
  <w:style w:type="character" w:customStyle="1" w:styleId="22">
    <w:name w:val="Основной текст 2 Знак"/>
    <w:basedOn w:val="a0"/>
    <w:link w:val="21"/>
    <w:uiPriority w:val="99"/>
    <w:rsid w:val="00192F7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A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F547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7A7"/>
    <w:pPr>
      <w:widowControl w:val="0"/>
      <w:autoSpaceDE w:val="0"/>
      <w:autoSpaceDN w:val="0"/>
      <w:adjustRightInd w:val="0"/>
      <w:spacing w:after="0" w:line="240" w:lineRule="auto"/>
      <w:ind w:firstLine="720"/>
    </w:pPr>
    <w:rPr>
      <w:rFonts w:ascii="Arial" w:eastAsia="Batang" w:hAnsi="Arial" w:cs="Arial"/>
      <w:sz w:val="20"/>
      <w:szCs w:val="20"/>
      <w:lang w:eastAsia="ko-KR"/>
    </w:rPr>
  </w:style>
  <w:style w:type="character" w:customStyle="1" w:styleId="apple-converted-space">
    <w:name w:val="apple-converted-space"/>
    <w:basedOn w:val="a0"/>
    <w:rsid w:val="00DD0215"/>
  </w:style>
  <w:style w:type="character" w:styleId="a3">
    <w:name w:val="Hyperlink"/>
    <w:basedOn w:val="a0"/>
    <w:uiPriority w:val="99"/>
    <w:semiHidden/>
    <w:unhideWhenUsed/>
    <w:rsid w:val="00DD0215"/>
    <w:rPr>
      <w:color w:val="0000FF"/>
      <w:u w:val="single"/>
    </w:rPr>
  </w:style>
  <w:style w:type="paragraph" w:styleId="HTML">
    <w:name w:val="HTML Preformatted"/>
    <w:basedOn w:val="a"/>
    <w:link w:val="HTML0"/>
    <w:unhideWhenUsed/>
    <w:rsid w:val="00F82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82159"/>
    <w:rPr>
      <w:rFonts w:ascii="Courier New" w:eastAsia="Times New Roman" w:hAnsi="Courier New" w:cs="Courier New"/>
      <w:sz w:val="20"/>
      <w:szCs w:val="20"/>
      <w:lang w:eastAsia="ru-RU"/>
    </w:rPr>
  </w:style>
  <w:style w:type="paragraph" w:customStyle="1" w:styleId="Heading">
    <w:name w:val="Heading"/>
    <w:rsid w:val="00D564D3"/>
    <w:pPr>
      <w:autoSpaceDE w:val="0"/>
      <w:autoSpaceDN w:val="0"/>
      <w:adjustRightInd w:val="0"/>
      <w:spacing w:after="0" w:line="240" w:lineRule="auto"/>
    </w:pPr>
    <w:rPr>
      <w:rFonts w:ascii="Arial" w:eastAsia="Times New Roman" w:hAnsi="Arial" w:cs="Arial"/>
      <w:b/>
      <w:bCs/>
      <w:lang w:eastAsia="ru-RU"/>
    </w:rPr>
  </w:style>
  <w:style w:type="paragraph" w:styleId="a4">
    <w:name w:val="Body Text"/>
    <w:basedOn w:val="a"/>
    <w:link w:val="a5"/>
    <w:rsid w:val="00470855"/>
    <w:pPr>
      <w:autoSpaceDE w:val="0"/>
      <w:autoSpaceDN w:val="0"/>
      <w:adjustRightInd w:val="0"/>
      <w:jc w:val="both"/>
    </w:pPr>
    <w:rPr>
      <w:rFonts w:eastAsia="Batang"/>
      <w:sz w:val="28"/>
      <w:szCs w:val="16"/>
      <w:lang w:eastAsia="ko-KR"/>
    </w:rPr>
  </w:style>
  <w:style w:type="character" w:customStyle="1" w:styleId="a5">
    <w:name w:val="Основной текст Знак"/>
    <w:basedOn w:val="a0"/>
    <w:link w:val="a4"/>
    <w:rsid w:val="00470855"/>
    <w:rPr>
      <w:rFonts w:ascii="Times New Roman" w:eastAsia="Batang" w:hAnsi="Times New Roman" w:cs="Times New Roman"/>
      <w:sz w:val="28"/>
      <w:szCs w:val="16"/>
      <w:lang w:eastAsia="ko-KR"/>
    </w:rPr>
  </w:style>
  <w:style w:type="paragraph" w:styleId="a6">
    <w:name w:val="No Spacing"/>
    <w:uiPriority w:val="1"/>
    <w:qFormat/>
    <w:rsid w:val="00613899"/>
    <w:pPr>
      <w:spacing w:after="0" w:line="240" w:lineRule="auto"/>
    </w:pPr>
  </w:style>
  <w:style w:type="table" w:styleId="a7">
    <w:name w:val="Table Grid"/>
    <w:basedOn w:val="a1"/>
    <w:uiPriority w:val="59"/>
    <w:rsid w:val="006138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01382F"/>
    <w:pPr>
      <w:spacing w:after="120"/>
      <w:ind w:left="283"/>
    </w:pPr>
  </w:style>
  <w:style w:type="character" w:customStyle="1" w:styleId="a9">
    <w:name w:val="Основной текст с отступом Знак"/>
    <w:basedOn w:val="a0"/>
    <w:link w:val="a8"/>
    <w:uiPriority w:val="99"/>
    <w:semiHidden/>
    <w:rsid w:val="0001382F"/>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01382F"/>
    <w:pPr>
      <w:spacing w:after="120" w:line="480" w:lineRule="auto"/>
      <w:ind w:left="283"/>
    </w:pPr>
  </w:style>
  <w:style w:type="character" w:customStyle="1" w:styleId="20">
    <w:name w:val="Основной текст с отступом 2 Знак"/>
    <w:basedOn w:val="a0"/>
    <w:link w:val="2"/>
    <w:uiPriority w:val="99"/>
    <w:semiHidden/>
    <w:rsid w:val="0001382F"/>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6474C4"/>
    <w:pPr>
      <w:tabs>
        <w:tab w:val="center" w:pos="4677"/>
        <w:tab w:val="right" w:pos="9355"/>
      </w:tabs>
    </w:pPr>
  </w:style>
  <w:style w:type="character" w:customStyle="1" w:styleId="ab">
    <w:name w:val="Верхний колонтитул Знак"/>
    <w:basedOn w:val="a0"/>
    <w:link w:val="aa"/>
    <w:uiPriority w:val="99"/>
    <w:semiHidden/>
    <w:rsid w:val="006474C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474C4"/>
    <w:pPr>
      <w:tabs>
        <w:tab w:val="center" w:pos="4677"/>
        <w:tab w:val="right" w:pos="9355"/>
      </w:tabs>
    </w:pPr>
  </w:style>
  <w:style w:type="character" w:customStyle="1" w:styleId="ad">
    <w:name w:val="Нижний колонтитул Знак"/>
    <w:basedOn w:val="a0"/>
    <w:link w:val="ac"/>
    <w:uiPriority w:val="99"/>
    <w:rsid w:val="006474C4"/>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15972"/>
    <w:rPr>
      <w:rFonts w:ascii="Tahoma" w:hAnsi="Tahoma" w:cs="Tahoma"/>
      <w:sz w:val="16"/>
      <w:szCs w:val="16"/>
    </w:rPr>
  </w:style>
  <w:style w:type="character" w:customStyle="1" w:styleId="af">
    <w:name w:val="Текст выноски Знак"/>
    <w:basedOn w:val="a0"/>
    <w:link w:val="ae"/>
    <w:uiPriority w:val="99"/>
    <w:semiHidden/>
    <w:rsid w:val="0071597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5F5474"/>
    <w:rPr>
      <w:rFonts w:ascii="Cambria" w:eastAsia="Times New Roman" w:hAnsi="Cambria" w:cs="Times New Roman"/>
      <w:b/>
      <w:bCs/>
      <w:sz w:val="26"/>
      <w:szCs w:val="26"/>
    </w:rPr>
  </w:style>
  <w:style w:type="paragraph" w:styleId="af0">
    <w:name w:val="endnote text"/>
    <w:basedOn w:val="a"/>
    <w:link w:val="af1"/>
    <w:uiPriority w:val="99"/>
    <w:semiHidden/>
    <w:unhideWhenUsed/>
    <w:rsid w:val="005F5474"/>
    <w:rPr>
      <w:sz w:val="20"/>
      <w:szCs w:val="20"/>
    </w:rPr>
  </w:style>
  <w:style w:type="character" w:customStyle="1" w:styleId="af1">
    <w:name w:val="Текст концевой сноски Знак"/>
    <w:basedOn w:val="a0"/>
    <w:link w:val="af0"/>
    <w:uiPriority w:val="99"/>
    <w:semiHidden/>
    <w:rsid w:val="005F5474"/>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5F5474"/>
    <w:rPr>
      <w:vertAlign w:val="superscript"/>
    </w:rPr>
  </w:style>
  <w:style w:type="paragraph" w:customStyle="1" w:styleId="ConsPlusTitle">
    <w:name w:val="ConsPlusTitle"/>
    <w:rsid w:val="00057C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footnote text"/>
    <w:basedOn w:val="a"/>
    <w:link w:val="af4"/>
    <w:semiHidden/>
    <w:rsid w:val="00D0016E"/>
    <w:rPr>
      <w:sz w:val="20"/>
      <w:szCs w:val="20"/>
    </w:rPr>
  </w:style>
  <w:style w:type="character" w:customStyle="1" w:styleId="af4">
    <w:name w:val="Текст сноски Знак"/>
    <w:basedOn w:val="a0"/>
    <w:link w:val="af3"/>
    <w:semiHidden/>
    <w:rsid w:val="00D0016E"/>
    <w:rPr>
      <w:rFonts w:ascii="Times New Roman" w:eastAsia="Times New Roman" w:hAnsi="Times New Roman" w:cs="Times New Roman"/>
      <w:sz w:val="20"/>
      <w:szCs w:val="20"/>
      <w:lang w:eastAsia="ru-RU"/>
    </w:rPr>
  </w:style>
  <w:style w:type="character" w:styleId="af5">
    <w:name w:val="footnote reference"/>
    <w:basedOn w:val="a0"/>
    <w:semiHidden/>
    <w:rsid w:val="00D0016E"/>
    <w:rPr>
      <w:vertAlign w:val="superscript"/>
    </w:rPr>
  </w:style>
  <w:style w:type="paragraph" w:styleId="af6">
    <w:name w:val="List Paragraph"/>
    <w:basedOn w:val="a"/>
    <w:uiPriority w:val="34"/>
    <w:qFormat/>
    <w:rsid w:val="00792256"/>
    <w:pPr>
      <w:spacing w:after="200" w:line="276" w:lineRule="auto"/>
      <w:ind w:left="720"/>
      <w:contextualSpacing/>
    </w:pPr>
    <w:rPr>
      <w:rFonts w:asciiTheme="minorHAnsi" w:eastAsiaTheme="minorHAnsi" w:hAnsiTheme="minorHAnsi" w:cstheme="minorBidi"/>
      <w:sz w:val="22"/>
      <w:szCs w:val="22"/>
      <w:lang w:eastAsia="en-US"/>
    </w:rPr>
  </w:style>
  <w:style w:type="paragraph" w:styleId="31">
    <w:name w:val="Body Text Indent 3"/>
    <w:basedOn w:val="a"/>
    <w:link w:val="32"/>
    <w:uiPriority w:val="99"/>
    <w:unhideWhenUsed/>
    <w:rsid w:val="00B027DA"/>
    <w:pPr>
      <w:spacing w:after="120"/>
      <w:ind w:left="283"/>
    </w:pPr>
    <w:rPr>
      <w:sz w:val="16"/>
      <w:szCs w:val="16"/>
    </w:rPr>
  </w:style>
  <w:style w:type="character" w:customStyle="1" w:styleId="32">
    <w:name w:val="Основной текст с отступом 3 Знак"/>
    <w:basedOn w:val="a0"/>
    <w:link w:val="31"/>
    <w:uiPriority w:val="99"/>
    <w:rsid w:val="00B027DA"/>
    <w:rPr>
      <w:rFonts w:ascii="Times New Roman" w:eastAsia="Times New Roman" w:hAnsi="Times New Roman" w:cs="Times New Roman"/>
      <w:sz w:val="16"/>
      <w:szCs w:val="16"/>
      <w:lang w:eastAsia="ru-RU"/>
    </w:rPr>
  </w:style>
  <w:style w:type="paragraph" w:styleId="af7">
    <w:name w:val="Normal (Web)"/>
    <w:basedOn w:val="a"/>
    <w:rsid w:val="00C757ED"/>
    <w:pPr>
      <w:spacing w:before="100" w:beforeAutospacing="1" w:after="100" w:afterAutospacing="1"/>
    </w:pPr>
  </w:style>
  <w:style w:type="character" w:styleId="af8">
    <w:name w:val="annotation reference"/>
    <w:rsid w:val="00C757ED"/>
    <w:rPr>
      <w:sz w:val="16"/>
      <w:szCs w:val="16"/>
    </w:rPr>
  </w:style>
  <w:style w:type="paragraph" w:styleId="af9">
    <w:name w:val="annotation text"/>
    <w:basedOn w:val="a"/>
    <w:link w:val="afa"/>
    <w:rsid w:val="00C757ED"/>
    <w:rPr>
      <w:sz w:val="20"/>
      <w:szCs w:val="20"/>
    </w:rPr>
  </w:style>
  <w:style w:type="character" w:customStyle="1" w:styleId="afa">
    <w:name w:val="Текст примечания Знак"/>
    <w:basedOn w:val="a0"/>
    <w:link w:val="af9"/>
    <w:rsid w:val="00C757ED"/>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2F79"/>
    <w:pPr>
      <w:spacing w:after="120" w:line="480" w:lineRule="auto"/>
    </w:pPr>
  </w:style>
  <w:style w:type="character" w:customStyle="1" w:styleId="22">
    <w:name w:val="Основной текст 2 Знак"/>
    <w:basedOn w:val="a0"/>
    <w:link w:val="21"/>
    <w:uiPriority w:val="99"/>
    <w:rsid w:val="00192F7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8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9B2DD-CA5B-42A5-81F4-FD9871A3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10850</Words>
  <Characters>61848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Windows</cp:lastModifiedBy>
  <cp:revision>2</cp:revision>
  <cp:lastPrinted>2021-07-08T07:12:00Z</cp:lastPrinted>
  <dcterms:created xsi:type="dcterms:W3CDTF">2023-08-22T06:08:00Z</dcterms:created>
  <dcterms:modified xsi:type="dcterms:W3CDTF">2023-08-22T06:08:00Z</dcterms:modified>
</cp:coreProperties>
</file>